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A588F" w14:textId="140E6817" w:rsidR="00DD0224" w:rsidRPr="00DD0224" w:rsidRDefault="003A41C3" w:rsidP="004F5449">
      <w:pPr>
        <w:pStyle w:val="berschrift3"/>
        <w:tabs>
          <w:tab w:val="left" w:pos="1152"/>
          <w:tab w:val="center" w:pos="4536"/>
        </w:tabs>
        <w:spacing w:before="0" w:after="360"/>
        <w:rPr>
          <w:rFonts w:ascii="Verdana" w:hAnsi="Verdana"/>
          <w:b/>
          <w:color w:val="4B555F"/>
        </w:rPr>
      </w:pPr>
      <w:r>
        <w:rPr>
          <w:rFonts w:ascii="Verdana" w:hAnsi="Verdana"/>
          <w:b/>
          <w:bCs/>
          <w:color w:val="4B555F"/>
          <w:lang w:val="en-US"/>
        </w:rPr>
        <w:tab/>
      </w:r>
      <w:r>
        <w:rPr>
          <w:rFonts w:ascii="Verdana" w:hAnsi="Verdana"/>
          <w:b/>
          <w:bCs/>
          <w:color w:val="4B555F"/>
          <w:lang w:val="en-US"/>
        </w:rPr>
        <w:tab/>
      </w:r>
      <w:r w:rsidR="00DD0224">
        <w:rPr>
          <w:rFonts w:ascii="Verdana" w:hAnsi="Verdana"/>
          <w:b/>
          <w:bCs/>
          <w:color w:val="4B555F"/>
          <w:lang w:val="en-US"/>
        </w:rPr>
        <w:t>Standard machining of shafts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DD0224" w14:paraId="5521A3F7" w14:textId="77777777" w:rsidTr="008E62F8">
        <w:tc>
          <w:tcPr>
            <w:tcW w:w="2268" w:type="dxa"/>
          </w:tcPr>
          <w:p w14:paraId="1B642A36" w14:textId="77777777" w:rsidR="00DD0224" w:rsidRPr="00F72B06" w:rsidRDefault="00DD0224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6CB41F4C" w14:textId="77777777" w:rsidR="00DD0224" w:rsidRDefault="00DD0224" w:rsidP="008E62F8">
            <w:pPr>
              <w:tabs>
                <w:tab w:val="left" w:pos="1920"/>
              </w:tabs>
            </w:pPr>
          </w:p>
        </w:tc>
      </w:tr>
      <w:tr w:rsidR="00DD0224" w14:paraId="788A7FD8" w14:textId="77777777" w:rsidTr="008E62F8">
        <w:tc>
          <w:tcPr>
            <w:tcW w:w="2268" w:type="dxa"/>
          </w:tcPr>
          <w:p w14:paraId="069C103A" w14:textId="77777777" w:rsidR="00DD0224" w:rsidRPr="00F72B06" w:rsidRDefault="00DD0224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2C273E37" w14:textId="77777777" w:rsidR="00DD0224" w:rsidRDefault="00DD0224" w:rsidP="008E62F8"/>
        </w:tc>
      </w:tr>
    </w:tbl>
    <w:p w14:paraId="745786B0" w14:textId="77777777" w:rsidR="00DD0224" w:rsidRDefault="00DD0224" w:rsidP="00DD0224">
      <w:pPr>
        <w:pStyle w:val="KeinLeerraum"/>
      </w:pPr>
    </w:p>
    <w:p w14:paraId="5CD70CA4" w14:textId="77777777" w:rsidR="00DD0224" w:rsidRPr="00572165" w:rsidRDefault="00DD0224" w:rsidP="00DD0224">
      <w:pPr>
        <w:pStyle w:val="KeinLeerraum"/>
      </w:pPr>
    </w:p>
    <w:p w14:paraId="46951540" w14:textId="1DF9AFCD" w:rsidR="00656C9C" w:rsidRPr="00322AB1" w:rsidRDefault="00656C9C" w:rsidP="001D52D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Nanotec</w:t>
      </w:r>
      <w:proofErr w:type="spellEnd"/>
      <w:r>
        <w:rPr>
          <w:lang w:val="en-US"/>
        </w:rPr>
        <w:t xml:space="preserve"> offers various shaft </w:t>
      </w:r>
      <w:r w:rsidR="00322AB1">
        <w:rPr>
          <w:lang w:val="en-US"/>
        </w:rPr>
        <w:t>machining</w:t>
      </w:r>
      <w:r>
        <w:rPr>
          <w:lang w:val="en-US"/>
        </w:rPr>
        <w:t xml:space="preserve"> options which can be ordered individually or in combination: shaft flattening, shorter shafts, </w:t>
      </w:r>
      <w:proofErr w:type="gramStart"/>
      <w:r>
        <w:rPr>
          <w:lang w:val="en-US"/>
        </w:rPr>
        <w:t>thinner</w:t>
      </w:r>
      <w:proofErr w:type="gramEnd"/>
      <w:r>
        <w:rPr>
          <w:lang w:val="en-US"/>
        </w:rPr>
        <w:t xml:space="preserve"> shafts, cross </w:t>
      </w:r>
      <w:proofErr w:type="spellStart"/>
      <w:r>
        <w:rPr>
          <w:lang w:val="en-US"/>
        </w:rPr>
        <w:t>bores</w:t>
      </w:r>
      <w:proofErr w:type="spellEnd"/>
      <w:r>
        <w:rPr>
          <w:lang w:val="en-US"/>
        </w:rPr>
        <w:t xml:space="preserve">, grooves or keyways. The minimum order quantity for </w:t>
      </w:r>
      <w:proofErr w:type="spellStart"/>
      <w:r>
        <w:rPr>
          <w:lang w:val="en-US"/>
        </w:rPr>
        <w:t>ex factory</w:t>
      </w:r>
      <w:proofErr w:type="spellEnd"/>
      <w:r>
        <w:rPr>
          <w:lang w:val="en-US"/>
        </w:rPr>
        <w:t xml:space="preserve"> shaft machining is 250 pcs. For other machining types or order quantities, please contact our sales team: </w:t>
      </w:r>
      <w:hyperlink r:id="rId11" w:history="1">
        <w:r>
          <w:rPr>
            <w:rStyle w:val="Hyperlink"/>
            <w:lang w:val="en-US"/>
          </w:rPr>
          <w:t>sales@nanotec.de</w:t>
        </w:r>
      </w:hyperlink>
    </w:p>
    <w:p w14:paraId="507AE571" w14:textId="77777777" w:rsidR="00656C9C" w:rsidRPr="00322AB1" w:rsidRDefault="00656C9C" w:rsidP="001D52D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482A9599" w14:textId="43E202DF" w:rsidR="00656C9C" w:rsidRPr="00322AB1" w:rsidRDefault="00656C9C" w:rsidP="001D52D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The possible tolerances are specified individually; these values may, however, vary in the case of </w:t>
      </w:r>
      <w:proofErr w:type="spellStart"/>
      <w:r>
        <w:rPr>
          <w:lang w:val="en-US"/>
        </w:rPr>
        <w:t>ex factory</w:t>
      </w:r>
      <w:proofErr w:type="spellEnd"/>
      <w:r>
        <w:rPr>
          <w:lang w:val="en-US"/>
        </w:rPr>
        <w:t xml:space="preserve"> machining. </w:t>
      </w:r>
    </w:p>
    <w:p w14:paraId="6B3BA8AB" w14:textId="17EC0876" w:rsidR="00656C9C" w:rsidRPr="00322AB1" w:rsidRDefault="00656C9C" w:rsidP="001D52D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14:paraId="550D48D8" w14:textId="79B06639" w:rsidR="00A81948" w:rsidRPr="00322AB1" w:rsidRDefault="00A81948" w:rsidP="001D52D1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  <w:r>
        <w:rPr>
          <w:b/>
          <w:bCs/>
          <w:lang w:val="en-US"/>
        </w:rPr>
        <w:t xml:space="preserve">Note: </w:t>
      </w:r>
    </w:p>
    <w:p w14:paraId="6720179C" w14:textId="7F4E9E27" w:rsidR="001D52D1" w:rsidRPr="00322AB1" w:rsidRDefault="001D52D1" w:rsidP="001D52D1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lang w:val="en-US"/>
        </w:rPr>
        <w:t>All dimensions and tolerances are determined by the shaft end!</w:t>
      </w:r>
    </w:p>
    <w:p w14:paraId="5536AB2A" w14:textId="77777777" w:rsidR="001D52D1" w:rsidRPr="00322AB1" w:rsidRDefault="001D52D1" w:rsidP="001D52D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tbl>
      <w:tblPr>
        <w:tblStyle w:val="Tabellenraster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795"/>
        <w:gridCol w:w="623"/>
      </w:tblGrid>
      <w:tr w:rsidR="001D52D1" w:rsidRPr="00722A60" w14:paraId="4DCDBB16" w14:textId="77777777" w:rsidTr="0058577A">
        <w:trPr>
          <w:trHeight w:val="440"/>
        </w:trPr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6F777F"/>
            <w:vAlign w:val="center"/>
          </w:tcPr>
          <w:p w14:paraId="704979AC" w14:textId="350888E9" w:rsidR="001D52D1" w:rsidRPr="00322AB1" w:rsidRDefault="00722A60" w:rsidP="00F077A1">
            <w:pPr>
              <w:rPr>
                <w:color w:val="FFFFFF" w:themeColor="background1"/>
                <w:lang w:val="en-US"/>
              </w:rPr>
            </w:pPr>
            <w:sdt>
              <w:sdtPr>
                <w:rPr>
                  <w:color w:val="FFFFFF" w:themeColor="background1"/>
                  <w:lang w:val="en-US"/>
                </w:rPr>
                <w:id w:val="12949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5449"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1D52D1">
              <w:rPr>
                <w:color w:val="FFFFFF" w:themeColor="background1"/>
                <w:lang w:val="en-US"/>
              </w:rPr>
              <w:t xml:space="preserve"> </w:t>
            </w:r>
            <w:r w:rsidR="001D52D1">
              <w:rPr>
                <w:b/>
                <w:bCs/>
                <w:color w:val="FFFFFF" w:themeColor="background1"/>
                <w:lang w:val="en-US"/>
              </w:rPr>
              <w:t xml:space="preserve">Shaft flattening/D-cut (not </w:t>
            </w:r>
            <w:proofErr w:type="spellStart"/>
            <w:r w:rsidR="001D52D1">
              <w:rPr>
                <w:b/>
                <w:bCs/>
                <w:color w:val="FFFFFF" w:themeColor="background1"/>
                <w:lang w:val="en-US"/>
              </w:rPr>
              <w:t>Nanotec</w:t>
            </w:r>
            <w:proofErr w:type="spellEnd"/>
            <w:r w:rsidR="001D52D1">
              <w:rPr>
                <w:b/>
                <w:bCs/>
                <w:color w:val="FFFFFF" w:themeColor="background1"/>
                <w:lang w:val="en-US"/>
              </w:rPr>
              <w:t xml:space="preserve"> standard D-cut "KM-FLAT")</w:t>
            </w:r>
          </w:p>
        </w:tc>
      </w:tr>
      <w:tr w:rsidR="001D52D1" w:rsidRPr="00722A60" w14:paraId="5BC74E4E" w14:textId="77777777" w:rsidTr="0058577A">
        <w:trPr>
          <w:trHeight w:val="2828"/>
        </w:trPr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688F21B7" w14:textId="05129C18" w:rsidR="001D52D1" w:rsidRPr="00322AB1" w:rsidRDefault="007851B8" w:rsidP="004F47ED">
            <w:pPr>
              <w:tabs>
                <w:tab w:val="right" w:pos="2678"/>
              </w:tabs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0048" behindDoc="1" locked="0" layoutInCell="1" allowOverlap="1" wp14:anchorId="2EDC12D1" wp14:editId="4144035C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-635</wp:posOffset>
                  </wp:positionV>
                  <wp:extent cx="1857375" cy="1851504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51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8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560D6ACE" w14:textId="77777777" w:rsidR="001D52D1" w:rsidRPr="00322AB1" w:rsidRDefault="001D52D1" w:rsidP="00EA450C">
            <w:pPr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6" behindDoc="0" locked="0" layoutInCell="1" allowOverlap="1" wp14:anchorId="569324F7" wp14:editId="64D3BFCF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123190</wp:posOffset>
                  </wp:positionV>
                  <wp:extent cx="3886200" cy="1543857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543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52D1" w:rsidRPr="001A6F2C" w14:paraId="7FB6B70E" w14:textId="77777777" w:rsidTr="0058577A">
        <w:trPr>
          <w:trHeight w:val="511"/>
        </w:trPr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6F777F"/>
            <w:vAlign w:val="center"/>
          </w:tcPr>
          <w:p w14:paraId="0813EEA4" w14:textId="50951062" w:rsidR="001D52D1" w:rsidRPr="001D52D1" w:rsidRDefault="001D52D1" w:rsidP="00EA45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Motor size 20-110 mm</w:t>
            </w:r>
          </w:p>
        </w:tc>
      </w:tr>
      <w:tr w:rsidR="007851B8" w:rsidRPr="001A6F2C" w14:paraId="0810D243" w14:textId="77777777" w:rsidTr="0058577A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1F999E1B" w14:textId="77777777" w:rsidR="001D52D1" w:rsidRPr="001563D1" w:rsidRDefault="001D52D1" w:rsidP="00EA450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63533B9C" w14:textId="77777777" w:rsidR="001D52D1" w:rsidRPr="001563D1" w:rsidRDefault="001D52D1" w:rsidP="00EA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 "A"</w:t>
            </w:r>
          </w:p>
        </w:tc>
        <w:tc>
          <w:tcPr>
            <w:tcW w:w="1701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0B22CCA8" w14:textId="77777777" w:rsidR="001D52D1" w:rsidRPr="001563D1" w:rsidRDefault="001D52D1" w:rsidP="00EA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 "A"</w:t>
            </w:r>
          </w:p>
        </w:tc>
        <w:tc>
          <w:tcPr>
            <w:tcW w:w="1559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5111FB9B" w14:textId="77777777" w:rsidR="001D52D1" w:rsidRPr="001563D1" w:rsidRDefault="001D52D1" w:rsidP="00EA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 "B"</w:t>
            </w:r>
          </w:p>
        </w:tc>
        <w:tc>
          <w:tcPr>
            <w:tcW w:w="1418" w:type="dxa"/>
            <w:gridSpan w:val="2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39EE5A73" w14:textId="77777777" w:rsidR="001D52D1" w:rsidRPr="001563D1" w:rsidRDefault="001D52D1" w:rsidP="00EA45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 "B"</w:t>
            </w:r>
          </w:p>
        </w:tc>
      </w:tr>
      <w:tr w:rsidR="001D52D1" w:rsidRPr="004F5449" w14:paraId="5E030E7A" w14:textId="77777777" w:rsidTr="0058577A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085EF7B6" w14:textId="27C825CE" w:rsidR="001D52D1" w:rsidRPr="004F5449" w:rsidRDefault="001D52D1" w:rsidP="00EA450C">
            <w:pPr>
              <w:rPr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Possible tolerances (in mm)</w:t>
            </w:r>
          </w:p>
        </w:tc>
        <w:tc>
          <w:tcPr>
            <w:tcW w:w="6379" w:type="dxa"/>
            <w:gridSpan w:val="8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3E51AA67" w14:textId="77777777" w:rsidR="001D52D1" w:rsidRPr="004F5449" w:rsidRDefault="001D52D1" w:rsidP="00EA450C">
            <w:pPr>
              <w:jc w:val="center"/>
              <w:rPr>
                <w:sz w:val="20"/>
                <w:szCs w:val="20"/>
              </w:rPr>
            </w:pPr>
            <w:r w:rsidRPr="004F5449">
              <w:rPr>
                <w:sz w:val="20"/>
                <w:szCs w:val="20"/>
                <w:lang w:val="en-US"/>
              </w:rPr>
              <w:t>+/- 0.1</w:t>
            </w:r>
          </w:p>
        </w:tc>
      </w:tr>
      <w:tr w:rsidR="00CB6E5D" w:rsidRPr="004F5449" w14:paraId="7A3F7C9B" w14:textId="77777777" w:rsidTr="006D43DA">
        <w:tc>
          <w:tcPr>
            <w:tcW w:w="9356" w:type="dxa"/>
            <w:gridSpan w:val="9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</w:tcPr>
          <w:p w14:paraId="1B99E6FF" w14:textId="77777777" w:rsidR="00CB6E5D" w:rsidRPr="004F5449" w:rsidRDefault="00CB6E5D" w:rsidP="00EA450C">
            <w:pPr>
              <w:rPr>
                <w:sz w:val="20"/>
                <w:szCs w:val="20"/>
              </w:rPr>
            </w:pPr>
          </w:p>
        </w:tc>
      </w:tr>
      <w:tr w:rsidR="007851B8" w:rsidRPr="004F5449" w14:paraId="107DF5AF" w14:textId="77777777" w:rsidTr="00CB6E5D">
        <w:tc>
          <w:tcPr>
            <w:tcW w:w="2977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14:paraId="709C3A72" w14:textId="51BCAAC5" w:rsidR="001D52D1" w:rsidRPr="004F5449" w:rsidRDefault="00A123A6" w:rsidP="00EA450C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Dimensions</w:t>
            </w:r>
          </w:p>
          <w:p w14:paraId="5F732B80" w14:textId="59E97767" w:rsidR="00CB6E5D" w:rsidRPr="004F5449" w:rsidRDefault="001D52D1" w:rsidP="00CB6E5D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  <w:r w:rsidRPr="004F5449">
              <w:rPr>
                <w:sz w:val="20"/>
                <w:szCs w:val="20"/>
                <w:lang w:val="en-US"/>
              </w:rPr>
              <w:t>(Please enter the required dimensions in the gray boxes)</w:t>
            </w:r>
          </w:p>
          <w:p w14:paraId="710B0868" w14:textId="6058A53D" w:rsidR="001D52D1" w:rsidRPr="004F5449" w:rsidRDefault="00CB6E5D" w:rsidP="00CB6E5D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14:paraId="4F4E6362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L "A"</w:t>
            </w:r>
          </w:p>
        </w:tc>
        <w:tc>
          <w:tcPr>
            <w:tcW w:w="850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14:paraId="0D478C22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14:paraId="0CD7AC8D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h "A"</w:t>
            </w:r>
          </w:p>
        </w:tc>
        <w:tc>
          <w:tcPr>
            <w:tcW w:w="850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14:paraId="4903598A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14:paraId="208EE571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L "B"</w:t>
            </w:r>
          </w:p>
        </w:tc>
        <w:tc>
          <w:tcPr>
            <w:tcW w:w="708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14:paraId="2504DF84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vAlign w:val="center"/>
          </w:tcPr>
          <w:p w14:paraId="46FF9F06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h "B"</w:t>
            </w:r>
          </w:p>
        </w:tc>
        <w:tc>
          <w:tcPr>
            <w:tcW w:w="623" w:type="dxa"/>
            <w:tcBorders>
              <w:top w:val="single" w:sz="4" w:space="0" w:color="B7BBBF"/>
              <w:left w:val="single" w:sz="4" w:space="0" w:color="B7BBBF"/>
              <w:bottom w:val="single" w:sz="4" w:space="0" w:color="B7BBBF"/>
              <w:right w:val="single" w:sz="4" w:space="0" w:color="B7BBBF"/>
            </w:tcBorders>
            <w:shd w:val="clear" w:color="auto" w:fill="DBDDDF"/>
            <w:vAlign w:val="center"/>
          </w:tcPr>
          <w:p w14:paraId="57847B60" w14:textId="77777777" w:rsidR="001D52D1" w:rsidRPr="004F5449" w:rsidRDefault="001D52D1" w:rsidP="00CB6E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0483480" w14:textId="77777777" w:rsidR="005D0814" w:rsidRDefault="005D0814" w:rsidP="005D0814">
      <w:pPr>
        <w:pStyle w:val="KeinLeerraum"/>
      </w:pPr>
    </w:p>
    <w:p w14:paraId="08E05D8D" w14:textId="487D1C08" w:rsidR="00856AE6" w:rsidRPr="004F5449" w:rsidRDefault="00856AE6" w:rsidP="00856AE6">
      <w:pPr>
        <w:autoSpaceDE w:val="0"/>
        <w:autoSpaceDN w:val="0"/>
        <w:adjustRightInd w:val="0"/>
        <w:rPr>
          <w:lang w:val="en-US"/>
        </w:rPr>
      </w:pPr>
      <w:r w:rsidRPr="004F5449">
        <w:rPr>
          <w:rFonts w:cs="Swiss721BT-Roman"/>
          <w:sz w:val="18"/>
          <w:szCs w:val="18"/>
          <w:lang w:val="en-US"/>
        </w:rPr>
        <w:t>Please note that a gap of 3 mm to the motor flange is necessary!</w:t>
      </w:r>
    </w:p>
    <w:p w14:paraId="2271B048" w14:textId="77777777" w:rsidR="00856AE6" w:rsidRPr="00322AB1" w:rsidRDefault="00856AE6" w:rsidP="00856AE6">
      <w:pPr>
        <w:rPr>
          <w:lang w:val="en-US"/>
        </w:rPr>
      </w:pPr>
    </w:p>
    <w:p w14:paraId="3E3A1A4D" w14:textId="6B94D605" w:rsidR="004F5449" w:rsidRDefault="00856AE6" w:rsidP="00856AE6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14" w:history="1">
        <w:r>
          <w:rPr>
            <w:rStyle w:val="Hyperlink"/>
            <w:lang w:val="en-US"/>
          </w:rPr>
          <w:t>info@nanotec.de</w:t>
        </w:r>
      </w:hyperlink>
      <w:r>
        <w:rPr>
          <w:lang w:val="en-US"/>
        </w:rPr>
        <w:t xml:space="preserve"> or by fax to +49 89 900686-50.</w:t>
      </w:r>
    </w:p>
    <w:p w14:paraId="47E379F9" w14:textId="77777777" w:rsidR="004F5449" w:rsidRDefault="004F5449">
      <w:pPr>
        <w:rPr>
          <w:lang w:val="en-US"/>
        </w:rPr>
      </w:pPr>
      <w:r>
        <w:rPr>
          <w:lang w:val="en-US"/>
        </w:rPr>
        <w:br w:type="page"/>
      </w:r>
    </w:p>
    <w:p w14:paraId="0782C7CA" w14:textId="77777777" w:rsidR="00A81948" w:rsidRPr="00DD0224" w:rsidRDefault="00A81948" w:rsidP="004F5449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>
        <w:rPr>
          <w:rFonts w:ascii="Verdana" w:hAnsi="Verdana"/>
          <w:b/>
          <w:bCs/>
          <w:color w:val="4B555F"/>
          <w:lang w:val="en-US"/>
        </w:rPr>
        <w:lastRenderedPageBreak/>
        <w:t>Standard machining of shafts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A81948" w14:paraId="12738533" w14:textId="77777777" w:rsidTr="008E62F8">
        <w:tc>
          <w:tcPr>
            <w:tcW w:w="2268" w:type="dxa"/>
          </w:tcPr>
          <w:p w14:paraId="3F375804" w14:textId="77777777"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49385DCE" w14:textId="77777777" w:rsidR="00A81948" w:rsidRDefault="00A81948" w:rsidP="008E62F8">
            <w:pPr>
              <w:tabs>
                <w:tab w:val="left" w:pos="1920"/>
              </w:tabs>
            </w:pPr>
          </w:p>
        </w:tc>
      </w:tr>
      <w:tr w:rsidR="00A81948" w14:paraId="0857A583" w14:textId="77777777" w:rsidTr="008E62F8">
        <w:tc>
          <w:tcPr>
            <w:tcW w:w="2268" w:type="dxa"/>
          </w:tcPr>
          <w:p w14:paraId="74C9B570" w14:textId="77777777"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79428790" w14:textId="77777777" w:rsidR="00A81948" w:rsidRDefault="00A81948" w:rsidP="008E62F8"/>
        </w:tc>
      </w:tr>
    </w:tbl>
    <w:p w14:paraId="2575525B" w14:textId="77777777" w:rsidR="00A81948" w:rsidRDefault="00A81948" w:rsidP="00A81948">
      <w:pPr>
        <w:pStyle w:val="KeinLeerraum"/>
      </w:pPr>
    </w:p>
    <w:p w14:paraId="20E536A4" w14:textId="77777777" w:rsidR="00A81948" w:rsidRPr="00572165" w:rsidRDefault="00A81948" w:rsidP="00A81948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89"/>
        <w:gridCol w:w="6379"/>
      </w:tblGrid>
      <w:tr w:rsidR="0058577A" w:rsidRPr="001D52D1" w14:paraId="031DF8D9" w14:textId="77777777" w:rsidTr="00B06F9D">
        <w:trPr>
          <w:trHeight w:val="440"/>
        </w:trPr>
        <w:tc>
          <w:tcPr>
            <w:tcW w:w="9356" w:type="dxa"/>
            <w:gridSpan w:val="3"/>
            <w:shd w:val="clear" w:color="auto" w:fill="6F777F"/>
            <w:vAlign w:val="center"/>
          </w:tcPr>
          <w:p w14:paraId="56EAA738" w14:textId="6CF69D31" w:rsidR="0058577A" w:rsidRPr="0058577A" w:rsidRDefault="00722A60" w:rsidP="00EA450C">
            <w:pPr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  <w:lang w:val="en-US"/>
                </w:rPr>
                <w:id w:val="172178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71"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58577A">
              <w:rPr>
                <w:b/>
                <w:bCs/>
                <w:color w:val="FFFFFF" w:themeColor="background1"/>
                <w:lang w:val="en-US"/>
              </w:rPr>
              <w:t xml:space="preserve"> Shorter motor shaft</w:t>
            </w:r>
            <w:r w:rsidR="0058577A">
              <w:rPr>
                <w:color w:val="FFFFFF" w:themeColor="background1"/>
                <w:lang w:val="en-US"/>
              </w:rPr>
              <w:tab/>
            </w:r>
          </w:p>
        </w:tc>
      </w:tr>
      <w:tr w:rsidR="0058577A" w:rsidRPr="007851B8" w14:paraId="5AFA12E6" w14:textId="77777777" w:rsidTr="00B06F9D">
        <w:trPr>
          <w:trHeight w:val="2828"/>
        </w:trPr>
        <w:tc>
          <w:tcPr>
            <w:tcW w:w="2977" w:type="dxa"/>
            <w:gridSpan w:val="2"/>
          </w:tcPr>
          <w:p w14:paraId="2FE046B8" w14:textId="47B94F61" w:rsidR="0058577A" w:rsidRPr="001A6F2C" w:rsidRDefault="0058577A" w:rsidP="00EA450C">
            <w:pPr>
              <w:tabs>
                <w:tab w:val="right" w:pos="267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6192" behindDoc="0" locked="0" layoutInCell="1" allowOverlap="1" wp14:anchorId="58979033" wp14:editId="125A229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1813803" cy="1704975"/>
                  <wp:effectExtent l="0" t="0" r="0" b="0"/>
                  <wp:wrapNone/>
                  <wp:docPr id="9" name="Grafik 9" descr="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803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4A05C8ED" w14:textId="21BB8EED" w:rsidR="0058577A" w:rsidRPr="001A6F2C" w:rsidRDefault="0058577A" w:rsidP="00EA450C"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2A09BB77" wp14:editId="03F4A6F9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52070</wp:posOffset>
                  </wp:positionV>
                  <wp:extent cx="3238500" cy="1718847"/>
                  <wp:effectExtent l="0" t="0" r="0" b="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1718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577A" w:rsidRPr="001A6F2C" w14:paraId="7E2AF565" w14:textId="77777777" w:rsidTr="00B06F9D">
        <w:trPr>
          <w:trHeight w:val="511"/>
        </w:trPr>
        <w:tc>
          <w:tcPr>
            <w:tcW w:w="9356" w:type="dxa"/>
            <w:gridSpan w:val="3"/>
            <w:shd w:val="clear" w:color="auto" w:fill="6F777F"/>
            <w:vAlign w:val="center"/>
          </w:tcPr>
          <w:p w14:paraId="46B3E37C" w14:textId="65206AD5" w:rsidR="0058577A" w:rsidRPr="001D52D1" w:rsidRDefault="0058577A" w:rsidP="00EA45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Motor size 20-110 mm</w:t>
            </w:r>
          </w:p>
        </w:tc>
      </w:tr>
      <w:tr w:rsidR="00CC4908" w:rsidRPr="004F5449" w14:paraId="382322C2" w14:textId="77777777" w:rsidTr="00CC4908">
        <w:tc>
          <w:tcPr>
            <w:tcW w:w="2977" w:type="dxa"/>
            <w:gridSpan w:val="2"/>
          </w:tcPr>
          <w:p w14:paraId="51150C5E" w14:textId="77777777" w:rsidR="00CC4908" w:rsidRPr="004F5449" w:rsidRDefault="00CC4908" w:rsidP="00EA450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14:paraId="1D2BE5FF" w14:textId="7F116D4E" w:rsidR="00CC4908" w:rsidRPr="004F5449" w:rsidRDefault="00CC4908" w:rsidP="00CC4908">
            <w:pPr>
              <w:jc w:val="center"/>
              <w:rPr>
                <w:sz w:val="20"/>
                <w:szCs w:val="20"/>
              </w:rPr>
            </w:pPr>
            <w:r w:rsidRPr="004F5449">
              <w:rPr>
                <w:sz w:val="20"/>
                <w:szCs w:val="20"/>
                <w:lang w:val="en-US"/>
              </w:rPr>
              <w:t>A / B</w:t>
            </w:r>
          </w:p>
        </w:tc>
      </w:tr>
      <w:tr w:rsidR="00CC4908" w:rsidRPr="004F5449" w14:paraId="615A5FD9" w14:textId="77777777" w:rsidTr="005C31A8">
        <w:tc>
          <w:tcPr>
            <w:tcW w:w="2977" w:type="dxa"/>
            <w:gridSpan w:val="2"/>
          </w:tcPr>
          <w:p w14:paraId="36F92C04" w14:textId="2AD0CFFF" w:rsidR="00CC4908" w:rsidRPr="004F5449" w:rsidRDefault="00CC4908" w:rsidP="00EA450C">
            <w:pPr>
              <w:rPr>
                <w:sz w:val="20"/>
                <w:szCs w:val="20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Possible tolerances (in mm)</w:t>
            </w:r>
          </w:p>
        </w:tc>
        <w:tc>
          <w:tcPr>
            <w:tcW w:w="6379" w:type="dxa"/>
          </w:tcPr>
          <w:p w14:paraId="101A707F" w14:textId="2B4125C7" w:rsidR="00CC4908" w:rsidRPr="004F5449" w:rsidRDefault="00CC4908" w:rsidP="00EA450C">
            <w:pPr>
              <w:jc w:val="center"/>
              <w:rPr>
                <w:sz w:val="20"/>
                <w:szCs w:val="20"/>
              </w:rPr>
            </w:pPr>
            <w:r w:rsidRPr="004F5449">
              <w:rPr>
                <w:sz w:val="20"/>
                <w:szCs w:val="20"/>
                <w:lang w:val="en-US"/>
              </w:rPr>
              <w:t>+/- 0.1</w:t>
            </w:r>
          </w:p>
        </w:tc>
      </w:tr>
      <w:tr w:rsidR="00B06F9D" w:rsidRPr="004F5449" w14:paraId="699DCDD4" w14:textId="77777777" w:rsidTr="003B3E13">
        <w:tc>
          <w:tcPr>
            <w:tcW w:w="9356" w:type="dxa"/>
            <w:gridSpan w:val="3"/>
          </w:tcPr>
          <w:p w14:paraId="413A034F" w14:textId="77777777" w:rsidR="00B06F9D" w:rsidRPr="004F5449" w:rsidRDefault="00B06F9D" w:rsidP="00EA450C">
            <w:pPr>
              <w:rPr>
                <w:sz w:val="20"/>
                <w:szCs w:val="20"/>
              </w:rPr>
            </w:pPr>
          </w:p>
        </w:tc>
      </w:tr>
      <w:tr w:rsidR="008F63A9" w:rsidRPr="00722A60" w14:paraId="7408D5F3" w14:textId="77777777" w:rsidTr="00B06F9D">
        <w:tc>
          <w:tcPr>
            <w:tcW w:w="2977" w:type="dxa"/>
            <w:gridSpan w:val="2"/>
          </w:tcPr>
          <w:p w14:paraId="4D7258E9" w14:textId="28757B4C" w:rsidR="008F63A9" w:rsidRPr="004F5449" w:rsidRDefault="00262DA4" w:rsidP="00B06F9D">
            <w:pPr>
              <w:rPr>
                <w:sz w:val="20"/>
                <w:szCs w:val="20"/>
                <w:lang w:val="en-US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A-motor (single shaft end)</w:t>
            </w:r>
          </w:p>
        </w:tc>
        <w:tc>
          <w:tcPr>
            <w:tcW w:w="6379" w:type="dxa"/>
          </w:tcPr>
          <w:p w14:paraId="36C9BA9C" w14:textId="77777777" w:rsidR="008F63A9" w:rsidRPr="004F5449" w:rsidRDefault="008F63A9" w:rsidP="00EA450C">
            <w:pPr>
              <w:rPr>
                <w:sz w:val="20"/>
                <w:szCs w:val="20"/>
                <w:lang w:val="en-US"/>
              </w:rPr>
            </w:pPr>
          </w:p>
        </w:tc>
      </w:tr>
      <w:tr w:rsidR="00B06F9D" w:rsidRPr="00722A60" w14:paraId="1607BABB" w14:textId="77777777" w:rsidTr="00B06F9D">
        <w:trPr>
          <w:trHeight w:val="579"/>
        </w:trPr>
        <w:tc>
          <w:tcPr>
            <w:tcW w:w="1488" w:type="dxa"/>
            <w:vAlign w:val="center"/>
          </w:tcPr>
          <w:p w14:paraId="7F60E606" w14:textId="77777777" w:rsidR="00B06F9D" w:rsidRPr="004F5449" w:rsidRDefault="00B06F9D" w:rsidP="00EA450C">
            <w:pPr>
              <w:rPr>
                <w:b/>
                <w:sz w:val="20"/>
                <w:szCs w:val="20"/>
              </w:rPr>
            </w:pPr>
            <w:r w:rsidRPr="004F5449">
              <w:rPr>
                <w:sz w:val="20"/>
                <w:szCs w:val="20"/>
                <w:lang w:val="en-US"/>
              </w:rPr>
              <w:t xml:space="preserve">Length "A" </w:t>
            </w:r>
          </w:p>
        </w:tc>
        <w:tc>
          <w:tcPr>
            <w:tcW w:w="1489" w:type="dxa"/>
            <w:shd w:val="clear" w:color="auto" w:fill="DBDDDF"/>
            <w:vAlign w:val="center"/>
          </w:tcPr>
          <w:p w14:paraId="2DEE4254" w14:textId="7ADCB035" w:rsidR="00B06F9D" w:rsidRPr="004F5449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56A86A6D" w14:textId="14970F8D" w:rsidR="00B06F9D" w:rsidRPr="004F5449" w:rsidRDefault="00262DA4" w:rsidP="00EA450C">
            <w:pPr>
              <w:rPr>
                <w:b/>
                <w:sz w:val="20"/>
                <w:szCs w:val="20"/>
                <w:lang w:val="en-US"/>
              </w:rPr>
            </w:pPr>
            <w:r w:rsidRPr="004F5449">
              <w:rPr>
                <w:rFonts w:cs="Swiss721BT-Roman"/>
                <w:sz w:val="20"/>
                <w:szCs w:val="20"/>
                <w:lang w:val="en-US"/>
              </w:rPr>
              <w:t>Please note that a gap of 3 mm to the motor flange is necessary!</w:t>
            </w:r>
          </w:p>
        </w:tc>
      </w:tr>
      <w:tr w:rsidR="00B06F9D" w:rsidRPr="00722A60" w14:paraId="373B4C2A" w14:textId="77777777" w:rsidTr="00B06F9D">
        <w:trPr>
          <w:trHeight w:val="276"/>
        </w:trPr>
        <w:tc>
          <w:tcPr>
            <w:tcW w:w="9356" w:type="dxa"/>
            <w:gridSpan w:val="3"/>
          </w:tcPr>
          <w:p w14:paraId="15A35D34" w14:textId="092B19A9" w:rsidR="00B06F9D" w:rsidRPr="004F5449" w:rsidRDefault="00B06F9D" w:rsidP="00EA450C">
            <w:pPr>
              <w:rPr>
                <w:rFonts w:cs="Swiss721BT-Roman"/>
                <w:sz w:val="20"/>
                <w:szCs w:val="20"/>
                <w:lang w:val="en-US"/>
              </w:rPr>
            </w:pPr>
            <w:r w:rsidRPr="004F5449">
              <w:rPr>
                <w:b/>
                <w:bCs/>
                <w:sz w:val="20"/>
                <w:szCs w:val="20"/>
                <w:lang w:val="en-US"/>
              </w:rPr>
              <w:t>B-motor (two shaft ends)</w:t>
            </w:r>
          </w:p>
        </w:tc>
      </w:tr>
      <w:tr w:rsidR="00B06F9D" w:rsidRPr="00722A60" w14:paraId="345F1C91" w14:textId="77777777" w:rsidTr="00B06F9D">
        <w:trPr>
          <w:trHeight w:val="293"/>
        </w:trPr>
        <w:tc>
          <w:tcPr>
            <w:tcW w:w="1488" w:type="dxa"/>
          </w:tcPr>
          <w:p w14:paraId="24691BEE" w14:textId="539EF766" w:rsidR="00B06F9D" w:rsidRPr="004F5449" w:rsidRDefault="00B06F9D" w:rsidP="00EA450C">
            <w:pPr>
              <w:rPr>
                <w:sz w:val="20"/>
                <w:szCs w:val="20"/>
              </w:rPr>
            </w:pPr>
            <w:r w:rsidRPr="004F5449">
              <w:rPr>
                <w:sz w:val="20"/>
                <w:szCs w:val="20"/>
                <w:lang w:val="en-US"/>
              </w:rPr>
              <w:t>Length "A"</w:t>
            </w:r>
          </w:p>
        </w:tc>
        <w:tc>
          <w:tcPr>
            <w:tcW w:w="1489" w:type="dxa"/>
            <w:shd w:val="clear" w:color="auto" w:fill="DBDDDF"/>
            <w:vAlign w:val="center"/>
          </w:tcPr>
          <w:p w14:paraId="6F6132EE" w14:textId="77777777" w:rsidR="00B06F9D" w:rsidRPr="004F5449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 w:val="restart"/>
            <w:vAlign w:val="center"/>
          </w:tcPr>
          <w:p w14:paraId="7EEBBA82" w14:textId="60D06A95" w:rsidR="00B06F9D" w:rsidRPr="004F5449" w:rsidRDefault="00262DA4" w:rsidP="00EA450C">
            <w:pPr>
              <w:rPr>
                <w:rFonts w:cs="Swiss721BT-Roman"/>
                <w:sz w:val="20"/>
                <w:szCs w:val="20"/>
                <w:lang w:val="en-US"/>
              </w:rPr>
            </w:pPr>
            <w:r w:rsidRPr="004F5449">
              <w:rPr>
                <w:rFonts w:cs="Swiss721BT-Roman"/>
                <w:sz w:val="20"/>
                <w:szCs w:val="20"/>
                <w:lang w:val="en-US"/>
              </w:rPr>
              <w:t>Please note that a gap of 3 mm to the motor flange is necessary!</w:t>
            </w:r>
          </w:p>
        </w:tc>
      </w:tr>
      <w:tr w:rsidR="00B06F9D" w14:paraId="4882823F" w14:textId="77777777" w:rsidTr="00B06F9D">
        <w:trPr>
          <w:trHeight w:val="292"/>
        </w:trPr>
        <w:tc>
          <w:tcPr>
            <w:tcW w:w="1488" w:type="dxa"/>
          </w:tcPr>
          <w:p w14:paraId="09EB8A8E" w14:textId="099FD9B7" w:rsidR="00B06F9D" w:rsidRPr="004C50E6" w:rsidRDefault="00B06F9D" w:rsidP="00EA45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Length "B"</w:t>
            </w:r>
          </w:p>
        </w:tc>
        <w:tc>
          <w:tcPr>
            <w:tcW w:w="1489" w:type="dxa"/>
            <w:shd w:val="clear" w:color="auto" w:fill="DBDDDF"/>
            <w:vAlign w:val="center"/>
          </w:tcPr>
          <w:p w14:paraId="2C2F14F9" w14:textId="77777777" w:rsidR="00B06F9D" w:rsidRPr="001563D1" w:rsidRDefault="00B06F9D" w:rsidP="00EA450C">
            <w:pPr>
              <w:rPr>
                <w:b/>
                <w:sz w:val="20"/>
                <w:szCs w:val="20"/>
              </w:rPr>
            </w:pPr>
          </w:p>
        </w:tc>
        <w:tc>
          <w:tcPr>
            <w:tcW w:w="6379" w:type="dxa"/>
            <w:vMerge/>
            <w:vAlign w:val="center"/>
          </w:tcPr>
          <w:p w14:paraId="25444E74" w14:textId="77777777" w:rsidR="00B06F9D" w:rsidRPr="00B06F9D" w:rsidRDefault="00B06F9D" w:rsidP="00EA450C">
            <w:pPr>
              <w:rPr>
                <w:rFonts w:cs="Swiss721BT-Roman"/>
                <w:sz w:val="20"/>
                <w:szCs w:val="20"/>
              </w:rPr>
            </w:pPr>
          </w:p>
        </w:tc>
      </w:tr>
    </w:tbl>
    <w:p w14:paraId="4470996C" w14:textId="77777777" w:rsidR="0058577A" w:rsidRDefault="0058577A"/>
    <w:p w14:paraId="1F00B2A0" w14:textId="77777777" w:rsidR="00CB6E5D" w:rsidRDefault="00CB6E5D"/>
    <w:p w14:paraId="64D8DD35" w14:textId="77777777" w:rsidR="00262DA4" w:rsidRPr="00322AB1" w:rsidRDefault="00262DA4" w:rsidP="00262DA4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17" w:history="1">
        <w:r>
          <w:rPr>
            <w:rStyle w:val="Hyperlink"/>
            <w:lang w:val="en-US"/>
          </w:rPr>
          <w:t>info@nanotec.de</w:t>
        </w:r>
      </w:hyperlink>
      <w:r>
        <w:rPr>
          <w:lang w:val="en-US"/>
        </w:rPr>
        <w:t xml:space="preserve"> or by fax to +49 89 900686-50.</w:t>
      </w:r>
    </w:p>
    <w:p w14:paraId="2EBA9648" w14:textId="36CD13C6" w:rsidR="00262DA4" w:rsidRPr="00322AB1" w:rsidRDefault="00262DA4">
      <w:pPr>
        <w:rPr>
          <w:lang w:val="en-US"/>
        </w:rPr>
      </w:pPr>
      <w:r>
        <w:rPr>
          <w:lang w:val="en-US"/>
        </w:rPr>
        <w:br w:type="page"/>
      </w:r>
    </w:p>
    <w:p w14:paraId="7B874558" w14:textId="77777777" w:rsidR="00A81948" w:rsidRPr="00DD0224" w:rsidRDefault="00A81948" w:rsidP="00730371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>
        <w:rPr>
          <w:rFonts w:ascii="Verdana" w:hAnsi="Verdana"/>
          <w:b/>
          <w:bCs/>
          <w:color w:val="4B555F"/>
          <w:lang w:val="en-US"/>
        </w:rPr>
        <w:lastRenderedPageBreak/>
        <w:t>Standard machining of shafts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A81948" w14:paraId="4FB01A87" w14:textId="77777777" w:rsidTr="008E62F8">
        <w:tc>
          <w:tcPr>
            <w:tcW w:w="2268" w:type="dxa"/>
          </w:tcPr>
          <w:p w14:paraId="0F7C4BE4" w14:textId="77777777"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2E781450" w14:textId="77777777" w:rsidR="00A81948" w:rsidRDefault="00A81948" w:rsidP="008E62F8">
            <w:pPr>
              <w:tabs>
                <w:tab w:val="left" w:pos="1920"/>
              </w:tabs>
            </w:pPr>
          </w:p>
        </w:tc>
      </w:tr>
      <w:tr w:rsidR="00A81948" w14:paraId="6989A919" w14:textId="77777777" w:rsidTr="008E62F8">
        <w:tc>
          <w:tcPr>
            <w:tcW w:w="2268" w:type="dxa"/>
          </w:tcPr>
          <w:p w14:paraId="31F6823D" w14:textId="77777777" w:rsidR="00A81948" w:rsidRPr="00F72B06" w:rsidRDefault="00A81948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58EF25CA" w14:textId="77777777" w:rsidR="00A81948" w:rsidRDefault="00A81948" w:rsidP="008E62F8"/>
        </w:tc>
      </w:tr>
    </w:tbl>
    <w:p w14:paraId="61290171" w14:textId="77777777" w:rsidR="00A81948" w:rsidRDefault="00A81948" w:rsidP="00A81948">
      <w:pPr>
        <w:pStyle w:val="KeinLeerraum"/>
      </w:pPr>
    </w:p>
    <w:p w14:paraId="7D293253" w14:textId="77777777" w:rsidR="00A81948" w:rsidRPr="00572165" w:rsidRDefault="00A81948" w:rsidP="00A81948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993"/>
        <w:gridCol w:w="2126"/>
      </w:tblGrid>
      <w:tr w:rsidR="00EB2B1C" w:rsidRPr="001D52D1" w14:paraId="142A32C7" w14:textId="77777777" w:rsidTr="00CB6E5D">
        <w:trPr>
          <w:trHeight w:val="440"/>
        </w:trPr>
        <w:tc>
          <w:tcPr>
            <w:tcW w:w="9356" w:type="dxa"/>
            <w:gridSpan w:val="6"/>
            <w:shd w:val="clear" w:color="auto" w:fill="6F777F"/>
            <w:vAlign w:val="center"/>
          </w:tcPr>
          <w:p w14:paraId="1AE311AF" w14:textId="71CD79AE" w:rsidR="00EB2B1C" w:rsidRPr="00EB2B1C" w:rsidRDefault="00722A60" w:rsidP="00EA450C">
            <w:pPr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  <w:lang w:val="en-US"/>
                </w:rPr>
                <w:id w:val="-17179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71"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EB2B1C">
              <w:rPr>
                <w:b/>
                <w:bCs/>
                <w:color w:val="FFFFFF" w:themeColor="background1"/>
                <w:lang w:val="en-US"/>
              </w:rPr>
              <w:t xml:space="preserve"> Thinner motor shaft</w:t>
            </w:r>
            <w:r w:rsidR="00EB2B1C">
              <w:rPr>
                <w:color w:val="FFFFFF" w:themeColor="background1"/>
                <w:lang w:val="en-US"/>
              </w:rPr>
              <w:tab/>
            </w:r>
          </w:p>
        </w:tc>
      </w:tr>
      <w:tr w:rsidR="00EB2B1C" w:rsidRPr="007851B8" w14:paraId="747048C4" w14:textId="77777777" w:rsidTr="00CB6E5D">
        <w:trPr>
          <w:trHeight w:val="2828"/>
        </w:trPr>
        <w:tc>
          <w:tcPr>
            <w:tcW w:w="2977" w:type="dxa"/>
          </w:tcPr>
          <w:p w14:paraId="31EACBB8" w14:textId="03B671CD" w:rsidR="00EB2B1C" w:rsidRPr="001A6F2C" w:rsidRDefault="00EB2B1C" w:rsidP="00EA450C">
            <w:pPr>
              <w:tabs>
                <w:tab w:val="right" w:pos="267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1164FF8A" wp14:editId="4100A8D4">
                  <wp:simplePos x="0" y="0"/>
                  <wp:positionH relativeFrom="column">
                    <wp:posOffset>-74603</wp:posOffset>
                  </wp:positionH>
                  <wp:positionV relativeFrom="paragraph">
                    <wp:posOffset>4445</wp:posOffset>
                  </wp:positionV>
                  <wp:extent cx="1878003" cy="1657350"/>
                  <wp:effectExtent l="0" t="0" r="825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326" cy="165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</w:tcPr>
          <w:p w14:paraId="17961A01" w14:textId="126200FA" w:rsidR="00EB2B1C" w:rsidRPr="001A6F2C" w:rsidRDefault="00EB2B1C" w:rsidP="00EA450C"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BEDD8B7" wp14:editId="7B082A05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13970</wp:posOffset>
                  </wp:positionV>
                  <wp:extent cx="3595618" cy="1771650"/>
                  <wp:effectExtent l="0" t="0" r="5080" b="0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618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B2B1C" w:rsidRPr="001A6F2C" w14:paraId="491FDE3D" w14:textId="77777777" w:rsidTr="00CB6E5D">
        <w:trPr>
          <w:trHeight w:val="511"/>
        </w:trPr>
        <w:tc>
          <w:tcPr>
            <w:tcW w:w="9356" w:type="dxa"/>
            <w:gridSpan w:val="6"/>
            <w:shd w:val="clear" w:color="auto" w:fill="6F777F"/>
            <w:vAlign w:val="center"/>
          </w:tcPr>
          <w:p w14:paraId="12A46E15" w14:textId="3E07C809" w:rsidR="00EB2B1C" w:rsidRPr="001D52D1" w:rsidRDefault="00EB2B1C" w:rsidP="00EA45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Motor size 20-110 mm</w:t>
            </w:r>
          </w:p>
        </w:tc>
      </w:tr>
      <w:tr w:rsidR="00CB6E5D" w:rsidRPr="00730371" w14:paraId="639AD115" w14:textId="77777777" w:rsidTr="00CB6E5D">
        <w:trPr>
          <w:trHeight w:val="465"/>
        </w:trPr>
        <w:tc>
          <w:tcPr>
            <w:tcW w:w="2977" w:type="dxa"/>
            <w:vAlign w:val="center"/>
          </w:tcPr>
          <w:p w14:paraId="669DB65B" w14:textId="77777777" w:rsidR="00CB6E5D" w:rsidRPr="00730371" w:rsidRDefault="00CB6E5D" w:rsidP="00EA45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69A5FD" w14:textId="342D95AB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Length "L"</w:t>
            </w:r>
          </w:p>
        </w:tc>
        <w:tc>
          <w:tcPr>
            <w:tcW w:w="2127" w:type="dxa"/>
            <w:gridSpan w:val="2"/>
            <w:vAlign w:val="center"/>
          </w:tcPr>
          <w:p w14:paraId="2F11A816" w14:textId="2505E684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Diameter "d"</w:t>
            </w:r>
          </w:p>
        </w:tc>
        <w:tc>
          <w:tcPr>
            <w:tcW w:w="2126" w:type="dxa"/>
            <w:vAlign w:val="center"/>
          </w:tcPr>
          <w:p w14:paraId="2BF1501A" w14:textId="67FA8D20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r</w:t>
            </w:r>
          </w:p>
        </w:tc>
      </w:tr>
      <w:tr w:rsidR="00CB6E5D" w:rsidRPr="00730371" w14:paraId="4E76D4E4" w14:textId="77777777" w:rsidTr="00CB6E5D">
        <w:tc>
          <w:tcPr>
            <w:tcW w:w="2977" w:type="dxa"/>
            <w:vAlign w:val="center"/>
          </w:tcPr>
          <w:p w14:paraId="4553F216" w14:textId="32BE134E" w:rsidR="00CB6E5D" w:rsidRPr="00730371" w:rsidRDefault="00CB6E5D" w:rsidP="00EA450C">
            <w:pPr>
              <w:rPr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Possible tolerances (in mm)</w:t>
            </w:r>
          </w:p>
        </w:tc>
        <w:tc>
          <w:tcPr>
            <w:tcW w:w="2126" w:type="dxa"/>
            <w:gridSpan w:val="2"/>
            <w:vAlign w:val="center"/>
          </w:tcPr>
          <w:p w14:paraId="6BCE0DB6" w14:textId="74C65597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 xml:space="preserve">+/- 0.2 </w:t>
            </w:r>
          </w:p>
        </w:tc>
        <w:tc>
          <w:tcPr>
            <w:tcW w:w="2127" w:type="dxa"/>
            <w:gridSpan w:val="2"/>
            <w:vAlign w:val="center"/>
          </w:tcPr>
          <w:p w14:paraId="5AF0EA0A" w14:textId="547181B2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+0/ -0.02</w:t>
            </w:r>
          </w:p>
        </w:tc>
        <w:tc>
          <w:tcPr>
            <w:tcW w:w="2126" w:type="dxa"/>
            <w:vAlign w:val="center"/>
          </w:tcPr>
          <w:p w14:paraId="407B1F91" w14:textId="55094D91" w:rsidR="00CB6E5D" w:rsidRPr="00730371" w:rsidRDefault="00CB6E5D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&lt;0.02</w:t>
            </w:r>
          </w:p>
        </w:tc>
      </w:tr>
      <w:tr w:rsidR="00CB6E5D" w:rsidRPr="00730371" w14:paraId="153B9A16" w14:textId="77777777" w:rsidTr="00CB6E5D">
        <w:tc>
          <w:tcPr>
            <w:tcW w:w="9356" w:type="dxa"/>
            <w:gridSpan w:val="6"/>
          </w:tcPr>
          <w:p w14:paraId="7A1BBD57" w14:textId="77777777" w:rsidR="00CB6E5D" w:rsidRPr="00730371" w:rsidRDefault="00CB6E5D" w:rsidP="00EA450C">
            <w:pPr>
              <w:rPr>
                <w:sz w:val="20"/>
                <w:szCs w:val="20"/>
              </w:rPr>
            </w:pPr>
          </w:p>
        </w:tc>
      </w:tr>
      <w:tr w:rsidR="00CB6E5D" w:rsidRPr="00730371" w14:paraId="4979DB06" w14:textId="77777777" w:rsidTr="00CB6E5D">
        <w:tc>
          <w:tcPr>
            <w:tcW w:w="2977" w:type="dxa"/>
            <w:vAlign w:val="center"/>
          </w:tcPr>
          <w:p w14:paraId="4CD9B5A4" w14:textId="77777777" w:rsidR="00A123A6" w:rsidRPr="00730371" w:rsidRDefault="00A123A6" w:rsidP="00A123A6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Dimensions</w:t>
            </w:r>
          </w:p>
          <w:p w14:paraId="7B0DF2A2" w14:textId="44571FDB" w:rsidR="00CB6E5D" w:rsidRPr="00730371" w:rsidRDefault="00A123A6" w:rsidP="00A123A6">
            <w:pPr>
              <w:rPr>
                <w:sz w:val="20"/>
                <w:szCs w:val="20"/>
                <w:lang w:val="en-US"/>
              </w:rPr>
            </w:pPr>
            <w:r w:rsidRPr="00730371">
              <w:rPr>
                <w:sz w:val="20"/>
                <w:szCs w:val="20"/>
                <w:lang w:val="en-US"/>
              </w:rPr>
              <w:t>(Please enter the required dimensions in the gray boxes)</w:t>
            </w:r>
          </w:p>
          <w:p w14:paraId="268D789F" w14:textId="77777777" w:rsidR="00CB6E5D" w:rsidRPr="00730371" w:rsidRDefault="00CB6E5D" w:rsidP="00EA450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C594321" w14:textId="270AEFBE" w:rsidR="00CB6E5D" w:rsidRPr="00730371" w:rsidRDefault="00CB6E5D" w:rsidP="00CB6E5D">
            <w:pPr>
              <w:jc w:val="center"/>
              <w:rPr>
                <w:b/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"L"</w:t>
            </w:r>
          </w:p>
        </w:tc>
        <w:tc>
          <w:tcPr>
            <w:tcW w:w="992" w:type="dxa"/>
            <w:shd w:val="clear" w:color="auto" w:fill="DBDDDF"/>
            <w:vAlign w:val="center"/>
          </w:tcPr>
          <w:p w14:paraId="27711AE3" w14:textId="77777777" w:rsidR="00CB6E5D" w:rsidRPr="00730371" w:rsidRDefault="00CB6E5D" w:rsidP="00CB6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213E66" w14:textId="3EE7C0AE" w:rsidR="00CB6E5D" w:rsidRPr="00730371" w:rsidRDefault="00CB6E5D" w:rsidP="00CB6E5D">
            <w:pPr>
              <w:jc w:val="center"/>
              <w:rPr>
                <w:b/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"d"</w:t>
            </w:r>
          </w:p>
        </w:tc>
        <w:tc>
          <w:tcPr>
            <w:tcW w:w="993" w:type="dxa"/>
            <w:shd w:val="clear" w:color="auto" w:fill="DBDDDF"/>
            <w:vAlign w:val="center"/>
          </w:tcPr>
          <w:p w14:paraId="4B6390EB" w14:textId="77777777" w:rsidR="00CB6E5D" w:rsidRPr="00730371" w:rsidRDefault="00CB6E5D" w:rsidP="00CB6E5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3B81E95" w14:textId="30EDA53D" w:rsidR="00CB6E5D" w:rsidRPr="00730371" w:rsidRDefault="00CB6E5D" w:rsidP="00CB6E5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CA56ABB" w14:textId="77777777" w:rsidR="005830B6" w:rsidRDefault="005830B6" w:rsidP="005830B6">
      <w:pPr>
        <w:autoSpaceDE w:val="0"/>
        <w:autoSpaceDN w:val="0"/>
        <w:adjustRightInd w:val="0"/>
      </w:pPr>
    </w:p>
    <w:p w14:paraId="257ECF48" w14:textId="77777777" w:rsidR="00F077A1" w:rsidRPr="00730371" w:rsidRDefault="00F077A1" w:rsidP="00F077A1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730371">
        <w:rPr>
          <w:rFonts w:ascii="Calibri" w:hAnsi="Calibri" w:cs="Swiss721BT-Roman"/>
          <w:sz w:val="18"/>
          <w:szCs w:val="18"/>
          <w:lang w:val="en-US"/>
        </w:rPr>
        <w:t>Please note that a gap of 3 mm to the motor flange is necessary!</w:t>
      </w:r>
    </w:p>
    <w:p w14:paraId="4F717860" w14:textId="77777777" w:rsidR="00856AE6" w:rsidRPr="00322AB1" w:rsidRDefault="00856AE6" w:rsidP="00856AE6">
      <w:pPr>
        <w:rPr>
          <w:lang w:val="en-US"/>
        </w:rPr>
      </w:pPr>
    </w:p>
    <w:p w14:paraId="4F23E26D" w14:textId="77777777" w:rsidR="00856AE6" w:rsidRPr="00322AB1" w:rsidRDefault="00856AE6" w:rsidP="00856AE6">
      <w:pPr>
        <w:rPr>
          <w:lang w:val="en-US"/>
        </w:rPr>
      </w:pPr>
    </w:p>
    <w:p w14:paraId="6EAB3210" w14:textId="77777777" w:rsidR="00262DA4" w:rsidRPr="00322AB1" w:rsidRDefault="00262DA4" w:rsidP="00262DA4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20" w:history="1">
        <w:r>
          <w:rPr>
            <w:rStyle w:val="Hyperlink"/>
            <w:lang w:val="en-US"/>
          </w:rPr>
          <w:t>info@nanotec.de</w:t>
        </w:r>
      </w:hyperlink>
      <w:r>
        <w:rPr>
          <w:lang w:val="en-US"/>
        </w:rPr>
        <w:t xml:space="preserve"> or by fax to +49 89 900686-50.</w:t>
      </w:r>
    </w:p>
    <w:p w14:paraId="78D15F64" w14:textId="77777777" w:rsidR="00CB6E5D" w:rsidRPr="00322AB1" w:rsidRDefault="00CB6E5D">
      <w:pPr>
        <w:rPr>
          <w:lang w:val="en-US"/>
        </w:rPr>
      </w:pPr>
    </w:p>
    <w:p w14:paraId="254684F9" w14:textId="77777777" w:rsidR="00EB2B1C" w:rsidRPr="00322AB1" w:rsidRDefault="00EB2B1C">
      <w:pPr>
        <w:rPr>
          <w:lang w:val="en-US"/>
        </w:rPr>
      </w:pPr>
    </w:p>
    <w:p w14:paraId="1D6810E3" w14:textId="77777777" w:rsidR="00EB2B1C" w:rsidRPr="00322AB1" w:rsidRDefault="00EB2B1C">
      <w:pPr>
        <w:rPr>
          <w:lang w:val="en-US"/>
        </w:rPr>
      </w:pPr>
    </w:p>
    <w:p w14:paraId="3C5C926E" w14:textId="77777777" w:rsidR="00EB2B1C" w:rsidRPr="00322AB1" w:rsidRDefault="00EB2B1C">
      <w:pPr>
        <w:rPr>
          <w:lang w:val="en-US"/>
        </w:rPr>
      </w:pPr>
    </w:p>
    <w:p w14:paraId="4ADBC0E1" w14:textId="77777777" w:rsidR="00F846D0" w:rsidRPr="00322AB1" w:rsidRDefault="00F846D0">
      <w:pPr>
        <w:rPr>
          <w:lang w:val="en-US"/>
        </w:rPr>
      </w:pPr>
    </w:p>
    <w:p w14:paraId="6B836189" w14:textId="77777777" w:rsidR="00F846D0" w:rsidRPr="00322AB1" w:rsidRDefault="00F846D0">
      <w:pPr>
        <w:rPr>
          <w:lang w:val="en-US"/>
        </w:rPr>
      </w:pPr>
    </w:p>
    <w:p w14:paraId="302B7E24" w14:textId="77777777" w:rsidR="002A2DB1" w:rsidRPr="00DD0224" w:rsidRDefault="002A2DB1" w:rsidP="00730371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>
        <w:rPr>
          <w:rFonts w:ascii="Verdana" w:hAnsi="Verdana"/>
          <w:b/>
          <w:bCs/>
          <w:color w:val="4B555F"/>
          <w:lang w:val="en-US"/>
        </w:rPr>
        <w:lastRenderedPageBreak/>
        <w:t>Standard machining of shafts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2A2DB1" w14:paraId="47936D0B" w14:textId="77777777" w:rsidTr="008E62F8">
        <w:tc>
          <w:tcPr>
            <w:tcW w:w="2268" w:type="dxa"/>
          </w:tcPr>
          <w:p w14:paraId="0F930479" w14:textId="77777777"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161F3DD2" w14:textId="77777777" w:rsidR="002A2DB1" w:rsidRDefault="002A2DB1" w:rsidP="008E62F8">
            <w:pPr>
              <w:tabs>
                <w:tab w:val="left" w:pos="1920"/>
              </w:tabs>
            </w:pPr>
          </w:p>
        </w:tc>
      </w:tr>
      <w:tr w:rsidR="002A2DB1" w14:paraId="10688534" w14:textId="77777777" w:rsidTr="008E62F8">
        <w:tc>
          <w:tcPr>
            <w:tcW w:w="2268" w:type="dxa"/>
          </w:tcPr>
          <w:p w14:paraId="7DCB0AF8" w14:textId="77777777"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7170D356" w14:textId="77777777" w:rsidR="002A2DB1" w:rsidRDefault="002A2DB1" w:rsidP="008E62F8"/>
        </w:tc>
      </w:tr>
    </w:tbl>
    <w:p w14:paraId="14CAD237" w14:textId="77777777" w:rsidR="002A2DB1" w:rsidRDefault="002A2DB1" w:rsidP="002A2DB1">
      <w:pPr>
        <w:pStyle w:val="KeinLeerraum"/>
      </w:pPr>
    </w:p>
    <w:p w14:paraId="43EF55E8" w14:textId="77777777" w:rsidR="002A2DB1" w:rsidRPr="00572165" w:rsidRDefault="002A2DB1" w:rsidP="002A2DB1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992"/>
        <w:gridCol w:w="1134"/>
        <w:gridCol w:w="993"/>
        <w:gridCol w:w="2126"/>
      </w:tblGrid>
      <w:tr w:rsidR="005830B6" w:rsidRPr="001D52D1" w14:paraId="14116E39" w14:textId="77777777" w:rsidTr="005830B6">
        <w:trPr>
          <w:trHeight w:val="440"/>
        </w:trPr>
        <w:tc>
          <w:tcPr>
            <w:tcW w:w="9356" w:type="dxa"/>
            <w:gridSpan w:val="6"/>
            <w:shd w:val="clear" w:color="auto" w:fill="6F777F"/>
            <w:vAlign w:val="center"/>
          </w:tcPr>
          <w:p w14:paraId="6EA6E7A4" w14:textId="4F378654" w:rsidR="005830B6" w:rsidRPr="005830B6" w:rsidRDefault="00722A60" w:rsidP="00EA450C">
            <w:pPr>
              <w:rPr>
                <w:b/>
                <w:color w:val="FFFFFF" w:themeColor="background1"/>
              </w:rPr>
            </w:pPr>
            <w:sdt>
              <w:sdtPr>
                <w:rPr>
                  <w:color w:val="FFFFFF" w:themeColor="background1"/>
                  <w:lang w:val="en-US"/>
                </w:rPr>
                <w:id w:val="-205899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71">
                  <w:rPr>
                    <w:rFonts w:ascii="MS Gothic" w:eastAsia="MS Gothic" w:hAnsi="MS Gothic" w:hint="eastAsia"/>
                    <w:color w:val="FFFFFF" w:themeColor="background1"/>
                    <w:lang w:val="en-US"/>
                  </w:rPr>
                  <w:t>☐</w:t>
                </w:r>
              </w:sdtContent>
            </w:sdt>
            <w:r w:rsidR="005830B6">
              <w:rPr>
                <w:b/>
                <w:bCs/>
                <w:color w:val="FFFFFF" w:themeColor="background1"/>
                <w:lang w:val="en-US"/>
              </w:rPr>
              <w:t xml:space="preserve"> Cross bore</w:t>
            </w:r>
            <w:r w:rsidR="005830B6">
              <w:rPr>
                <w:color w:val="FFFFFF" w:themeColor="background1"/>
                <w:lang w:val="en-US"/>
              </w:rPr>
              <w:tab/>
            </w:r>
          </w:p>
        </w:tc>
      </w:tr>
      <w:tr w:rsidR="00F846D0" w:rsidRPr="007851B8" w14:paraId="6B87B8B1" w14:textId="77777777" w:rsidTr="00EA450C">
        <w:trPr>
          <w:trHeight w:val="2828"/>
        </w:trPr>
        <w:tc>
          <w:tcPr>
            <w:tcW w:w="2977" w:type="dxa"/>
          </w:tcPr>
          <w:p w14:paraId="7BBE4CE8" w14:textId="2156A6EA" w:rsidR="00F846D0" w:rsidRPr="001A6F2C" w:rsidRDefault="005830B6" w:rsidP="00EA450C">
            <w:pPr>
              <w:tabs>
                <w:tab w:val="right" w:pos="267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CC53153" wp14:editId="37E24EE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3810</wp:posOffset>
                  </wp:positionV>
                  <wp:extent cx="1786823" cy="1781175"/>
                  <wp:effectExtent l="0" t="0" r="4445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23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gridSpan w:val="5"/>
          </w:tcPr>
          <w:p w14:paraId="4E995611" w14:textId="0A1EE4A7" w:rsidR="00F846D0" w:rsidRPr="001A6F2C" w:rsidRDefault="005830B6" w:rsidP="00EA450C">
            <w:r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1F14EE96" wp14:editId="30844D0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23495</wp:posOffset>
                  </wp:positionV>
                  <wp:extent cx="3562350" cy="1690466"/>
                  <wp:effectExtent l="0" t="0" r="0" b="508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350" cy="169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46D0" w:rsidRPr="00730371" w14:paraId="3E5171D7" w14:textId="77777777" w:rsidTr="00EA450C">
        <w:trPr>
          <w:trHeight w:val="511"/>
        </w:trPr>
        <w:tc>
          <w:tcPr>
            <w:tcW w:w="9356" w:type="dxa"/>
            <w:gridSpan w:val="6"/>
            <w:shd w:val="clear" w:color="auto" w:fill="6F777F"/>
            <w:vAlign w:val="center"/>
          </w:tcPr>
          <w:p w14:paraId="50C55B6E" w14:textId="1EE34D90" w:rsidR="00F846D0" w:rsidRPr="00730371" w:rsidRDefault="00F846D0" w:rsidP="00EA45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3037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Motor size 20-110</w:t>
            </w:r>
            <w:r w:rsidR="0073037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730371"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mm</w:t>
            </w:r>
          </w:p>
        </w:tc>
      </w:tr>
      <w:tr w:rsidR="00F846D0" w:rsidRPr="00730371" w14:paraId="1A944C83" w14:textId="77777777" w:rsidTr="00EA450C">
        <w:trPr>
          <w:trHeight w:val="465"/>
        </w:trPr>
        <w:tc>
          <w:tcPr>
            <w:tcW w:w="2977" w:type="dxa"/>
            <w:vAlign w:val="center"/>
          </w:tcPr>
          <w:p w14:paraId="558907A4" w14:textId="77777777" w:rsidR="00F846D0" w:rsidRPr="00730371" w:rsidRDefault="00F846D0" w:rsidP="00EA450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4F703CF" w14:textId="77777777" w:rsidR="00F846D0" w:rsidRPr="00730371" w:rsidRDefault="00F846D0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Length "L"</w:t>
            </w:r>
          </w:p>
        </w:tc>
        <w:tc>
          <w:tcPr>
            <w:tcW w:w="2127" w:type="dxa"/>
            <w:gridSpan w:val="2"/>
            <w:vAlign w:val="center"/>
          </w:tcPr>
          <w:p w14:paraId="1359DEE3" w14:textId="77777777" w:rsidR="00F846D0" w:rsidRPr="00730371" w:rsidRDefault="00F846D0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Diameter "d"</w:t>
            </w:r>
          </w:p>
        </w:tc>
        <w:tc>
          <w:tcPr>
            <w:tcW w:w="2126" w:type="dxa"/>
            <w:vAlign w:val="center"/>
          </w:tcPr>
          <w:p w14:paraId="79C87743" w14:textId="77777777" w:rsidR="00F846D0" w:rsidRPr="00730371" w:rsidRDefault="00F846D0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r</w:t>
            </w:r>
          </w:p>
        </w:tc>
      </w:tr>
      <w:tr w:rsidR="005830B6" w:rsidRPr="00730371" w14:paraId="3852B8FD" w14:textId="77777777" w:rsidTr="005830B6">
        <w:tc>
          <w:tcPr>
            <w:tcW w:w="2977" w:type="dxa"/>
            <w:vAlign w:val="center"/>
          </w:tcPr>
          <w:p w14:paraId="46480B24" w14:textId="0851A3A6" w:rsidR="005830B6" w:rsidRPr="00730371" w:rsidRDefault="005830B6" w:rsidP="00EA450C">
            <w:pPr>
              <w:rPr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Possible tolerances (in mm)</w:t>
            </w:r>
          </w:p>
        </w:tc>
        <w:tc>
          <w:tcPr>
            <w:tcW w:w="2126" w:type="dxa"/>
            <w:gridSpan w:val="2"/>
            <w:vAlign w:val="center"/>
          </w:tcPr>
          <w:p w14:paraId="54E03DD7" w14:textId="77777777" w:rsidR="005830B6" w:rsidRPr="00730371" w:rsidRDefault="005830B6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 xml:space="preserve">+/- 0.2 </w:t>
            </w:r>
          </w:p>
        </w:tc>
        <w:tc>
          <w:tcPr>
            <w:tcW w:w="2127" w:type="dxa"/>
            <w:gridSpan w:val="2"/>
            <w:vAlign w:val="center"/>
          </w:tcPr>
          <w:p w14:paraId="39B1522C" w14:textId="2C82E743" w:rsidR="005830B6" w:rsidRPr="00730371" w:rsidRDefault="005830B6" w:rsidP="00EA450C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+/- 0.05</w:t>
            </w:r>
          </w:p>
        </w:tc>
        <w:tc>
          <w:tcPr>
            <w:tcW w:w="2126" w:type="dxa"/>
            <w:vAlign w:val="center"/>
          </w:tcPr>
          <w:p w14:paraId="62AA3F7E" w14:textId="2251F2B8" w:rsidR="005830B6" w:rsidRPr="00730371" w:rsidRDefault="005830B6" w:rsidP="005830B6">
            <w:pPr>
              <w:jc w:val="center"/>
              <w:rPr>
                <w:sz w:val="20"/>
                <w:szCs w:val="20"/>
              </w:rPr>
            </w:pPr>
            <w:r w:rsidRPr="00730371">
              <w:rPr>
                <w:sz w:val="20"/>
                <w:szCs w:val="20"/>
                <w:lang w:val="en-US"/>
              </w:rPr>
              <w:t>0.1</w:t>
            </w:r>
          </w:p>
        </w:tc>
      </w:tr>
      <w:tr w:rsidR="00F846D0" w:rsidRPr="00730371" w14:paraId="16C198A9" w14:textId="77777777" w:rsidTr="00EA450C">
        <w:tc>
          <w:tcPr>
            <w:tcW w:w="9356" w:type="dxa"/>
            <w:gridSpan w:val="6"/>
          </w:tcPr>
          <w:p w14:paraId="588F912F" w14:textId="77777777" w:rsidR="00F846D0" w:rsidRPr="00730371" w:rsidRDefault="00F846D0" w:rsidP="00EA450C">
            <w:pPr>
              <w:rPr>
                <w:sz w:val="20"/>
                <w:szCs w:val="20"/>
              </w:rPr>
            </w:pPr>
          </w:p>
        </w:tc>
      </w:tr>
      <w:tr w:rsidR="00F846D0" w:rsidRPr="00730371" w14:paraId="231966B9" w14:textId="77777777" w:rsidTr="00EA450C">
        <w:tc>
          <w:tcPr>
            <w:tcW w:w="2977" w:type="dxa"/>
            <w:vAlign w:val="center"/>
          </w:tcPr>
          <w:p w14:paraId="4A4AC603" w14:textId="77777777" w:rsidR="00A123A6" w:rsidRPr="00730371" w:rsidRDefault="00A123A6" w:rsidP="00A123A6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Dimensions</w:t>
            </w:r>
          </w:p>
          <w:p w14:paraId="50E119C2" w14:textId="319B4A4A" w:rsidR="00F846D0" w:rsidRPr="00730371" w:rsidRDefault="00A123A6" w:rsidP="00A123A6">
            <w:pPr>
              <w:rPr>
                <w:sz w:val="20"/>
                <w:szCs w:val="20"/>
                <w:lang w:val="en-US"/>
              </w:rPr>
            </w:pPr>
            <w:r w:rsidRPr="00730371">
              <w:rPr>
                <w:sz w:val="20"/>
                <w:szCs w:val="20"/>
                <w:lang w:val="en-US"/>
              </w:rPr>
              <w:t>(Please enter the required dimensions in the gray boxes)</w:t>
            </w:r>
          </w:p>
          <w:p w14:paraId="66A6176B" w14:textId="77777777" w:rsidR="00F846D0" w:rsidRPr="00730371" w:rsidRDefault="00F846D0" w:rsidP="00EA450C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CDD4BF3" w14:textId="77777777" w:rsidR="00F846D0" w:rsidRPr="00730371" w:rsidRDefault="00F846D0" w:rsidP="00EA450C">
            <w:pPr>
              <w:jc w:val="center"/>
              <w:rPr>
                <w:b/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"L"</w:t>
            </w:r>
          </w:p>
        </w:tc>
        <w:tc>
          <w:tcPr>
            <w:tcW w:w="992" w:type="dxa"/>
            <w:shd w:val="clear" w:color="auto" w:fill="DBDDDF"/>
            <w:vAlign w:val="center"/>
          </w:tcPr>
          <w:p w14:paraId="20B76838" w14:textId="77777777" w:rsidR="00F846D0" w:rsidRPr="00730371" w:rsidRDefault="00F846D0" w:rsidP="00EA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725F600" w14:textId="77777777" w:rsidR="00F846D0" w:rsidRPr="00730371" w:rsidRDefault="00F846D0" w:rsidP="00EA450C">
            <w:pPr>
              <w:jc w:val="center"/>
              <w:rPr>
                <w:b/>
                <w:sz w:val="20"/>
                <w:szCs w:val="20"/>
              </w:rPr>
            </w:pPr>
            <w:r w:rsidRPr="00730371">
              <w:rPr>
                <w:b/>
                <w:bCs/>
                <w:sz w:val="20"/>
                <w:szCs w:val="20"/>
                <w:lang w:val="en-US"/>
              </w:rPr>
              <w:t>"d"</w:t>
            </w:r>
          </w:p>
        </w:tc>
        <w:tc>
          <w:tcPr>
            <w:tcW w:w="993" w:type="dxa"/>
            <w:shd w:val="clear" w:color="auto" w:fill="DBDDDF"/>
            <w:vAlign w:val="center"/>
          </w:tcPr>
          <w:p w14:paraId="465B26AE" w14:textId="77777777" w:rsidR="00F846D0" w:rsidRPr="00730371" w:rsidRDefault="00F846D0" w:rsidP="00EA450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1E7C265" w14:textId="77777777" w:rsidR="00F846D0" w:rsidRPr="00730371" w:rsidRDefault="00F846D0" w:rsidP="00EA450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66A681E" w14:textId="77777777" w:rsidR="00EB2B1C" w:rsidRDefault="00EB2B1C"/>
    <w:p w14:paraId="0CE2B1FC" w14:textId="77777777" w:rsidR="00F077A1" w:rsidRPr="00730371" w:rsidRDefault="00F077A1" w:rsidP="00F077A1">
      <w:pPr>
        <w:autoSpaceDE w:val="0"/>
        <w:autoSpaceDN w:val="0"/>
        <w:adjustRightInd w:val="0"/>
        <w:rPr>
          <w:rFonts w:ascii="Calibri" w:hAnsi="Calibri"/>
          <w:lang w:val="en-US"/>
        </w:rPr>
      </w:pPr>
      <w:r w:rsidRPr="00730371">
        <w:rPr>
          <w:rFonts w:ascii="Calibri" w:hAnsi="Calibri" w:cs="Swiss721BT-Roman"/>
          <w:sz w:val="18"/>
          <w:szCs w:val="18"/>
          <w:lang w:val="en-US"/>
        </w:rPr>
        <w:t>Please note that a gap of 3 mm to the motor flange is necessary!</w:t>
      </w:r>
    </w:p>
    <w:p w14:paraId="4974D59B" w14:textId="77777777" w:rsidR="005830B6" w:rsidRPr="00322AB1" w:rsidRDefault="005830B6">
      <w:pPr>
        <w:rPr>
          <w:lang w:val="en-US"/>
        </w:rPr>
      </w:pPr>
    </w:p>
    <w:p w14:paraId="4CF758FF" w14:textId="77777777" w:rsidR="005830B6" w:rsidRPr="00322AB1" w:rsidRDefault="005830B6">
      <w:pPr>
        <w:rPr>
          <w:lang w:val="en-US"/>
        </w:rPr>
      </w:pPr>
    </w:p>
    <w:p w14:paraId="38AC7AA9" w14:textId="77777777" w:rsidR="00262DA4" w:rsidRPr="00322AB1" w:rsidRDefault="00262DA4" w:rsidP="00262DA4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23" w:history="1">
        <w:r>
          <w:rPr>
            <w:rStyle w:val="Hyperlink"/>
            <w:lang w:val="en-US"/>
          </w:rPr>
          <w:t>info@nanotec.de</w:t>
        </w:r>
      </w:hyperlink>
      <w:r>
        <w:rPr>
          <w:lang w:val="en-US"/>
        </w:rPr>
        <w:t xml:space="preserve"> or by fax to +49 89 900686-50.</w:t>
      </w:r>
    </w:p>
    <w:p w14:paraId="481E08A0" w14:textId="77777777" w:rsidR="005830B6" w:rsidRPr="00322AB1" w:rsidRDefault="005830B6">
      <w:pPr>
        <w:rPr>
          <w:lang w:val="en-US"/>
        </w:rPr>
      </w:pPr>
    </w:p>
    <w:p w14:paraId="7B291EC9" w14:textId="77777777" w:rsidR="00EB2B1C" w:rsidRPr="00322AB1" w:rsidRDefault="00EB2B1C">
      <w:pPr>
        <w:rPr>
          <w:lang w:val="en-US"/>
        </w:rPr>
      </w:pPr>
    </w:p>
    <w:p w14:paraId="738F07B1" w14:textId="55F2B5AC" w:rsidR="00262DA4" w:rsidRPr="00322AB1" w:rsidRDefault="00262DA4">
      <w:pPr>
        <w:rPr>
          <w:lang w:val="en-US"/>
        </w:rPr>
      </w:pPr>
      <w:r>
        <w:rPr>
          <w:lang w:val="en-US"/>
        </w:rPr>
        <w:br w:type="page"/>
      </w:r>
    </w:p>
    <w:p w14:paraId="1AD3B8EC" w14:textId="77777777" w:rsidR="002A2DB1" w:rsidRPr="00DD0224" w:rsidRDefault="002A2DB1" w:rsidP="005267D5">
      <w:pPr>
        <w:pStyle w:val="berschrift3"/>
        <w:spacing w:before="0" w:after="360"/>
        <w:jc w:val="center"/>
        <w:rPr>
          <w:rFonts w:ascii="Verdana" w:hAnsi="Verdana"/>
          <w:b/>
          <w:color w:val="4B555F"/>
        </w:rPr>
      </w:pPr>
      <w:r>
        <w:rPr>
          <w:rFonts w:ascii="Verdana" w:hAnsi="Verdana"/>
          <w:b/>
          <w:bCs/>
          <w:color w:val="4B555F"/>
          <w:lang w:val="en-US"/>
        </w:rPr>
        <w:t>Standard machining of shafts</w:t>
      </w:r>
    </w:p>
    <w:tbl>
      <w:tblPr>
        <w:tblStyle w:val="Tabellenraster"/>
        <w:tblW w:w="9356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8"/>
        <w:gridCol w:w="7088"/>
      </w:tblGrid>
      <w:tr w:rsidR="002A2DB1" w14:paraId="7EB61D7F" w14:textId="77777777" w:rsidTr="008E62F8">
        <w:tc>
          <w:tcPr>
            <w:tcW w:w="2268" w:type="dxa"/>
          </w:tcPr>
          <w:p w14:paraId="4769F772" w14:textId="77777777"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Customer name</w:t>
            </w:r>
          </w:p>
        </w:tc>
        <w:tc>
          <w:tcPr>
            <w:tcW w:w="7088" w:type="dxa"/>
          </w:tcPr>
          <w:p w14:paraId="4746B5B8" w14:textId="77777777" w:rsidR="002A2DB1" w:rsidRDefault="002A2DB1" w:rsidP="008E62F8">
            <w:pPr>
              <w:tabs>
                <w:tab w:val="left" w:pos="1920"/>
              </w:tabs>
            </w:pPr>
          </w:p>
        </w:tc>
      </w:tr>
      <w:tr w:rsidR="002A2DB1" w14:paraId="364BEBF6" w14:textId="77777777" w:rsidTr="008E62F8">
        <w:tc>
          <w:tcPr>
            <w:tcW w:w="2268" w:type="dxa"/>
          </w:tcPr>
          <w:p w14:paraId="2B96802F" w14:textId="77777777" w:rsidR="002A2DB1" w:rsidRPr="00F72B06" w:rsidRDefault="002A2DB1" w:rsidP="008E62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Article number</w:t>
            </w:r>
          </w:p>
        </w:tc>
        <w:tc>
          <w:tcPr>
            <w:tcW w:w="7088" w:type="dxa"/>
          </w:tcPr>
          <w:p w14:paraId="47C0460B" w14:textId="77777777" w:rsidR="002A2DB1" w:rsidRDefault="002A2DB1" w:rsidP="008E62F8"/>
        </w:tc>
      </w:tr>
    </w:tbl>
    <w:p w14:paraId="19A81FA6" w14:textId="77777777" w:rsidR="002A2DB1" w:rsidRDefault="002A2DB1" w:rsidP="002A2DB1">
      <w:pPr>
        <w:pStyle w:val="KeinLeerraum"/>
      </w:pPr>
    </w:p>
    <w:p w14:paraId="61D2F0A1" w14:textId="77777777" w:rsidR="002A2DB1" w:rsidRPr="00572165" w:rsidRDefault="002A2DB1" w:rsidP="002A2DB1">
      <w:pPr>
        <w:pStyle w:val="KeinLeerraum"/>
      </w:pPr>
    </w:p>
    <w:tbl>
      <w:tblPr>
        <w:tblStyle w:val="Tabellenraster"/>
        <w:tblW w:w="9356" w:type="dxa"/>
        <w:tblInd w:w="108" w:type="dxa"/>
        <w:tblBorders>
          <w:top w:val="single" w:sz="4" w:space="0" w:color="B7BBBF"/>
          <w:left w:val="single" w:sz="4" w:space="0" w:color="B7BBBF"/>
          <w:bottom w:val="single" w:sz="4" w:space="0" w:color="B7BBBF"/>
          <w:right w:val="single" w:sz="4" w:space="0" w:color="B7BBBF"/>
          <w:insideH w:val="single" w:sz="4" w:space="0" w:color="B7BBBF"/>
          <w:insideV w:val="single" w:sz="4" w:space="0" w:color="B7BBBF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856AE6" w:rsidRPr="001D52D1" w14:paraId="7041E633" w14:textId="77777777" w:rsidTr="00856AE6">
        <w:trPr>
          <w:trHeight w:val="440"/>
        </w:trPr>
        <w:tc>
          <w:tcPr>
            <w:tcW w:w="9356" w:type="dxa"/>
            <w:gridSpan w:val="2"/>
            <w:shd w:val="clear" w:color="auto" w:fill="6F777F"/>
            <w:vAlign w:val="center"/>
          </w:tcPr>
          <w:p w14:paraId="1D2D5C7D" w14:textId="38C99382" w:rsidR="00856AE6" w:rsidRPr="00856AE6" w:rsidRDefault="00856AE6" w:rsidP="00EA450C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  <w:lang w:val="en-US"/>
              </w:rPr>
              <w:sym w:font="Wingdings" w:char="F0A8"/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Keyway</w:t>
            </w:r>
            <w:r>
              <w:rPr>
                <w:color w:val="FFFFFF" w:themeColor="background1"/>
                <w:lang w:val="en-US"/>
              </w:rPr>
              <w:tab/>
            </w:r>
          </w:p>
        </w:tc>
      </w:tr>
      <w:tr w:rsidR="00856AE6" w:rsidRPr="007851B8" w14:paraId="79970885" w14:textId="77777777" w:rsidTr="00EA450C">
        <w:trPr>
          <w:trHeight w:val="2828"/>
        </w:trPr>
        <w:tc>
          <w:tcPr>
            <w:tcW w:w="2977" w:type="dxa"/>
          </w:tcPr>
          <w:p w14:paraId="2B29149C" w14:textId="67C43B88" w:rsidR="00856AE6" w:rsidRPr="001A6F2C" w:rsidRDefault="009B7DFD" w:rsidP="00EA450C">
            <w:pPr>
              <w:tabs>
                <w:tab w:val="right" w:pos="2678"/>
              </w:tabs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30F989F3" wp14:editId="378B880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4446</wp:posOffset>
                  </wp:positionV>
                  <wp:extent cx="1866900" cy="1760762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38" cy="176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</w:tcPr>
          <w:p w14:paraId="620875AB" w14:textId="19BA54D2" w:rsidR="00856AE6" w:rsidRPr="001A6F2C" w:rsidRDefault="009B7DFD" w:rsidP="00EA450C"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5A21AE97" wp14:editId="055325C0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3810</wp:posOffset>
                  </wp:positionV>
                  <wp:extent cx="2962565" cy="1762125"/>
                  <wp:effectExtent l="0" t="0" r="9525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56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6AE6" w:rsidRPr="001A6F2C" w14:paraId="47FA144F" w14:textId="77777777" w:rsidTr="00EA450C">
        <w:trPr>
          <w:trHeight w:val="511"/>
        </w:trPr>
        <w:tc>
          <w:tcPr>
            <w:tcW w:w="9356" w:type="dxa"/>
            <w:gridSpan w:val="2"/>
            <w:shd w:val="clear" w:color="auto" w:fill="6F777F"/>
            <w:vAlign w:val="center"/>
          </w:tcPr>
          <w:p w14:paraId="322EC9A2" w14:textId="289AAB32" w:rsidR="00856AE6" w:rsidRPr="00856AE6" w:rsidRDefault="00730371" w:rsidP="00EA450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  <w:t>Motor size 56-86 mm</w:t>
            </w:r>
          </w:p>
        </w:tc>
      </w:tr>
      <w:tr w:rsidR="00AD645D" w:rsidRPr="00722A60" w14:paraId="114006E5" w14:textId="77777777" w:rsidTr="001433AF">
        <w:trPr>
          <w:trHeight w:val="1561"/>
        </w:trPr>
        <w:tc>
          <w:tcPr>
            <w:tcW w:w="9356" w:type="dxa"/>
            <w:gridSpan w:val="2"/>
          </w:tcPr>
          <w:p w14:paraId="7C7A1562" w14:textId="77777777" w:rsidR="00AD645D" w:rsidRDefault="00AD645D" w:rsidP="00AD645D">
            <w:pPr>
              <w:autoSpaceDE w:val="0"/>
              <w:autoSpaceDN w:val="0"/>
              <w:adjustRightInd w:val="0"/>
              <w:rPr>
                <w:rFonts w:ascii="Swiss721BT-Roman" w:hAnsi="Swiss721BT-Roman" w:cs="Swiss721BT-Roman"/>
                <w:sz w:val="18"/>
                <w:szCs w:val="18"/>
                <w:lang w:val="en-US"/>
              </w:rPr>
            </w:pPr>
          </w:p>
          <w:p w14:paraId="601E0F27" w14:textId="77777777" w:rsidR="00730371" w:rsidRDefault="00730371" w:rsidP="00AD645D">
            <w:pPr>
              <w:autoSpaceDE w:val="0"/>
              <w:autoSpaceDN w:val="0"/>
              <w:adjustRightInd w:val="0"/>
              <w:rPr>
                <w:rFonts w:cs="Swiss721BT-Roman"/>
                <w:b/>
                <w:sz w:val="20"/>
                <w:szCs w:val="20"/>
                <w:lang w:val="en-US"/>
              </w:rPr>
            </w:pPr>
          </w:p>
          <w:p w14:paraId="37DAFCB7" w14:textId="11DA3075" w:rsidR="00730371" w:rsidRPr="00730371" w:rsidRDefault="00730371" w:rsidP="00AD645D">
            <w:pPr>
              <w:autoSpaceDE w:val="0"/>
              <w:autoSpaceDN w:val="0"/>
              <w:adjustRightInd w:val="0"/>
              <w:rPr>
                <w:rFonts w:cs="Swiss721BT-Roman"/>
                <w:b/>
                <w:sz w:val="20"/>
                <w:szCs w:val="20"/>
                <w:lang w:val="en-US"/>
              </w:rPr>
            </w:pPr>
            <w:r w:rsidRPr="00730371">
              <w:rPr>
                <w:rFonts w:cs="Swiss721BT-Roman"/>
                <w:b/>
                <w:sz w:val="20"/>
                <w:szCs w:val="20"/>
                <w:lang w:val="en-US"/>
              </w:rPr>
              <w:t xml:space="preserve">Keyway according to DIN6885-A, </w:t>
            </w:r>
            <w:r w:rsidR="005267D5">
              <w:rPr>
                <w:rFonts w:cs="Swiss721BT-Roman"/>
                <w:b/>
                <w:sz w:val="20"/>
                <w:szCs w:val="20"/>
                <w:lang w:val="en-US"/>
              </w:rPr>
              <w:t>firm seat</w:t>
            </w:r>
            <w:r w:rsidRPr="00730371">
              <w:rPr>
                <w:rFonts w:cs="Swiss721BT-Roman"/>
                <w:b/>
                <w:sz w:val="20"/>
                <w:szCs w:val="20"/>
                <w:lang w:val="en-US"/>
              </w:rPr>
              <w:t xml:space="preserve"> (P9)</w:t>
            </w:r>
          </w:p>
          <w:p w14:paraId="7AB36CA5" w14:textId="77777777" w:rsidR="00730371" w:rsidRPr="005267D5" w:rsidRDefault="00730371" w:rsidP="00AD645D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  <w:lang w:val="en-US"/>
              </w:rPr>
            </w:pPr>
          </w:p>
          <w:p w14:paraId="2E74B07A" w14:textId="77777777" w:rsidR="00AD645D" w:rsidRPr="00730371" w:rsidRDefault="00AD645D" w:rsidP="00AD645D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  <w:lang w:val="en-US"/>
              </w:rPr>
            </w:pPr>
            <w:r w:rsidRPr="00730371">
              <w:rPr>
                <w:rFonts w:cs="Swiss721BT-Roman"/>
                <w:sz w:val="20"/>
                <w:szCs w:val="20"/>
                <w:lang w:val="en-US"/>
              </w:rPr>
              <w:t>The size of the keyway depends on the shaft diameter:</w:t>
            </w:r>
          </w:p>
          <w:p w14:paraId="45715078" w14:textId="77777777" w:rsidR="00AD645D" w:rsidRPr="00730371" w:rsidRDefault="00AD645D" w:rsidP="00AD645D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  <w:lang w:val="en-US"/>
              </w:rPr>
            </w:pPr>
          </w:p>
          <w:p w14:paraId="4DA2F144" w14:textId="506DC712" w:rsidR="00AD645D" w:rsidRPr="00730371" w:rsidRDefault="00722A60" w:rsidP="001433AF">
            <w:pPr>
              <w:autoSpaceDE w:val="0"/>
              <w:autoSpaceDN w:val="0"/>
              <w:adjustRightInd w:val="0"/>
              <w:rPr>
                <w:rFonts w:cs="Swiss721BT-Roman"/>
                <w:sz w:val="20"/>
                <w:szCs w:val="20"/>
                <w:lang w:val="en-US"/>
              </w:rPr>
            </w:pPr>
            <w:sdt>
              <w:sdtPr>
                <w:rPr>
                  <w:rFonts w:cs="Swiss721BT-Roman"/>
                  <w:sz w:val="20"/>
                  <w:szCs w:val="20"/>
                  <w:lang w:val="en-US"/>
                </w:rPr>
                <w:id w:val="-147529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0371">
                  <w:rPr>
                    <w:rFonts w:ascii="MS Gothic" w:eastAsia="MS Gothic" w:hAnsi="MS Gothic" w:cs="Swiss721BT-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30371">
              <w:rPr>
                <w:rFonts w:cs="Swiss721BT-Roman"/>
                <w:sz w:val="20"/>
                <w:szCs w:val="20"/>
                <w:lang w:val="en-US"/>
              </w:rPr>
              <w:t xml:space="preserve"> 5</w:t>
            </w:r>
            <w:r w:rsidR="005267D5">
              <w:rPr>
                <w:rFonts w:cs="Swiss721BT-Roman"/>
                <w:sz w:val="20"/>
                <w:szCs w:val="20"/>
                <w:lang w:val="en-US"/>
              </w:rPr>
              <w:t xml:space="preserve"> to 6.35 mm (</w:t>
            </w:r>
            <w:r w:rsidR="00AD645D" w:rsidRPr="00730371">
              <w:rPr>
                <w:rFonts w:cs="Swiss721BT-Roman"/>
                <w:sz w:val="20"/>
                <w:szCs w:val="20"/>
                <w:lang w:val="en-US"/>
              </w:rPr>
              <w:t>DIN 6885-A-2x2x1</w:t>
            </w:r>
            <w:r>
              <w:rPr>
                <w:rFonts w:cs="Swiss721BT-Roman"/>
                <w:sz w:val="20"/>
                <w:szCs w:val="20"/>
                <w:lang w:val="en-US"/>
              </w:rPr>
              <w:t>2</w:t>
            </w:r>
            <w:r w:rsidR="005267D5">
              <w:rPr>
                <w:rFonts w:cs="Swiss721BT-Roman"/>
                <w:sz w:val="20"/>
                <w:szCs w:val="20"/>
                <w:lang w:val="en-US"/>
              </w:rPr>
              <w:t>)</w:t>
            </w:r>
          </w:p>
          <w:p w14:paraId="7F0E9956" w14:textId="04D040B9" w:rsidR="00AD645D" w:rsidRPr="00730371" w:rsidRDefault="00722A60" w:rsidP="001433AF">
            <w:pPr>
              <w:autoSpaceDE w:val="0"/>
              <w:autoSpaceDN w:val="0"/>
              <w:adjustRightInd w:val="0"/>
              <w:spacing w:before="60"/>
              <w:rPr>
                <w:rFonts w:cs="Swiss721BT-Roman"/>
                <w:sz w:val="20"/>
                <w:szCs w:val="20"/>
                <w:lang w:val="en-US"/>
              </w:rPr>
            </w:pPr>
            <w:sdt>
              <w:sdtPr>
                <w:rPr>
                  <w:rFonts w:cs="Swiss721BT-Roman"/>
                  <w:sz w:val="20"/>
                  <w:szCs w:val="20"/>
                  <w:lang w:val="en-US"/>
                </w:rPr>
                <w:id w:val="175933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D5">
                  <w:rPr>
                    <w:rFonts w:ascii="MS Gothic" w:eastAsia="MS Gothic" w:hAnsi="MS Gothic" w:cs="Swiss721BT-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730371">
              <w:rPr>
                <w:rFonts w:cs="Swiss721BT-Roman"/>
                <w:sz w:val="20"/>
                <w:szCs w:val="20"/>
                <w:lang w:val="en-US"/>
              </w:rPr>
              <w:t xml:space="preserve"> </w:t>
            </w:r>
            <w:r w:rsidR="005267D5">
              <w:rPr>
                <w:rFonts w:cs="Swiss721BT-Roman"/>
                <w:sz w:val="20"/>
                <w:szCs w:val="20"/>
                <w:lang w:val="en-US"/>
              </w:rPr>
              <w:t>8 to 10 mm (</w:t>
            </w:r>
            <w:r w:rsidR="00AD645D" w:rsidRPr="00730371">
              <w:rPr>
                <w:rFonts w:cs="Swiss721BT-Roman"/>
                <w:sz w:val="20"/>
                <w:szCs w:val="20"/>
                <w:lang w:val="en-US"/>
              </w:rPr>
              <w:t>DIN 6885-A-</w:t>
            </w:r>
            <w:r>
              <w:rPr>
                <w:rFonts w:cs="Swiss721BT-Roman"/>
                <w:sz w:val="20"/>
                <w:szCs w:val="20"/>
                <w:lang w:val="en-US"/>
              </w:rPr>
              <w:t>2</w:t>
            </w:r>
            <w:r w:rsidR="00AD645D" w:rsidRPr="00730371">
              <w:rPr>
                <w:rFonts w:cs="Swiss721BT-Roman"/>
                <w:sz w:val="20"/>
                <w:szCs w:val="20"/>
                <w:lang w:val="en-US"/>
              </w:rPr>
              <w:t>x</w:t>
            </w:r>
            <w:r>
              <w:rPr>
                <w:rFonts w:cs="Swiss721BT-Roman"/>
                <w:sz w:val="20"/>
                <w:szCs w:val="20"/>
                <w:lang w:val="en-US"/>
              </w:rPr>
              <w:t>2</w:t>
            </w:r>
            <w:r w:rsidR="00AD645D" w:rsidRPr="00730371">
              <w:rPr>
                <w:rFonts w:cs="Swiss721BT-Roman"/>
                <w:sz w:val="20"/>
                <w:szCs w:val="20"/>
                <w:lang w:val="en-US"/>
              </w:rPr>
              <w:t>x12</w:t>
            </w:r>
            <w:r w:rsidR="005267D5">
              <w:rPr>
                <w:rFonts w:cs="Swiss721BT-Roman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  <w:p w14:paraId="705579E9" w14:textId="16A49E7D" w:rsidR="00AD645D" w:rsidRPr="00730371" w:rsidRDefault="00722A60" w:rsidP="00B31AAE">
            <w:pPr>
              <w:spacing w:before="60"/>
              <w:rPr>
                <w:rFonts w:cs="Swiss721BT-Roman"/>
                <w:sz w:val="20"/>
                <w:szCs w:val="20"/>
                <w:lang w:val="en-US"/>
              </w:rPr>
            </w:pPr>
            <w:sdt>
              <w:sdtPr>
                <w:rPr>
                  <w:rFonts w:cs="Swiss721BT-Roman"/>
                  <w:sz w:val="20"/>
                  <w:szCs w:val="20"/>
                  <w:lang w:val="en-US"/>
                </w:rPr>
                <w:id w:val="-75590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67D5">
                  <w:rPr>
                    <w:rFonts w:ascii="MS Gothic" w:eastAsia="MS Gothic" w:hAnsi="MS Gothic" w:cs="Swiss721BT-Roman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267D5">
              <w:rPr>
                <w:rFonts w:cs="Swiss721BT-Roman"/>
                <w:sz w:val="20"/>
                <w:szCs w:val="20"/>
                <w:lang w:val="en-US"/>
              </w:rPr>
              <w:t xml:space="preserve"> 14 mm (</w:t>
            </w:r>
            <w:r w:rsidR="00AD645D" w:rsidRPr="00730371">
              <w:rPr>
                <w:rFonts w:cs="Swiss721BT-Roman"/>
                <w:sz w:val="20"/>
                <w:szCs w:val="20"/>
                <w:lang w:val="en-US"/>
              </w:rPr>
              <w:t>DIN 6885-A-5x5x25</w:t>
            </w:r>
            <w:r w:rsidR="005267D5">
              <w:rPr>
                <w:rFonts w:cs="Swiss721BT-Roman"/>
                <w:sz w:val="20"/>
                <w:szCs w:val="20"/>
                <w:lang w:val="en-US"/>
              </w:rPr>
              <w:t>)</w:t>
            </w:r>
          </w:p>
          <w:p w14:paraId="1A32D895" w14:textId="77777777" w:rsidR="00730371" w:rsidRPr="00730371" w:rsidRDefault="00730371" w:rsidP="00B31AAE">
            <w:pPr>
              <w:spacing w:before="60"/>
              <w:rPr>
                <w:rFonts w:cs="Swiss721BT-Roman"/>
                <w:sz w:val="20"/>
                <w:szCs w:val="20"/>
                <w:lang w:val="en-US"/>
              </w:rPr>
            </w:pPr>
          </w:p>
          <w:p w14:paraId="2BAB8633" w14:textId="50419FA3" w:rsidR="00730371" w:rsidRDefault="005267D5" w:rsidP="00B31AAE">
            <w:pPr>
              <w:spacing w:before="60"/>
              <w:rPr>
                <w:rFonts w:ascii="Swiss721BT-Roman" w:hAnsi="Swiss721BT-Roman" w:cs="Swiss721BT-Roman"/>
                <w:sz w:val="18"/>
                <w:szCs w:val="18"/>
                <w:lang w:val="en-US"/>
              </w:rPr>
            </w:pPr>
            <w:r>
              <w:rPr>
                <w:rFonts w:ascii="Swiss721BT-Roman" w:hAnsi="Swiss721BT-Roman" w:cs="Swiss721BT-Roman"/>
                <w:sz w:val="18"/>
                <w:szCs w:val="18"/>
                <w:lang w:val="en-US"/>
              </w:rPr>
              <w:t>Position: at the shaft end (distance from shaft end “L” = 2 mm)</w:t>
            </w:r>
          </w:p>
          <w:p w14:paraId="6E482399" w14:textId="77777777" w:rsidR="00730371" w:rsidRDefault="00730371" w:rsidP="00B31AAE">
            <w:pPr>
              <w:spacing w:before="60"/>
              <w:rPr>
                <w:rFonts w:ascii="Swiss721BT-Roman" w:hAnsi="Swiss721BT-Roman" w:cs="Swiss721BT-Roman"/>
                <w:sz w:val="18"/>
                <w:szCs w:val="18"/>
                <w:lang w:val="en-US"/>
              </w:rPr>
            </w:pPr>
          </w:p>
          <w:p w14:paraId="009603EA" w14:textId="77777777" w:rsidR="005267D5" w:rsidRDefault="005267D5" w:rsidP="00B31AAE">
            <w:pPr>
              <w:spacing w:before="60"/>
              <w:rPr>
                <w:rFonts w:ascii="Swiss721BT-Roman" w:hAnsi="Swiss721BT-Roman" w:cs="Swiss721BT-Roman"/>
                <w:sz w:val="18"/>
                <w:szCs w:val="18"/>
                <w:lang w:val="en-US"/>
              </w:rPr>
            </w:pPr>
          </w:p>
          <w:p w14:paraId="1620D75E" w14:textId="740EB8BF" w:rsidR="005267D5" w:rsidRDefault="005267D5" w:rsidP="00B31AAE">
            <w:pPr>
              <w:spacing w:before="60"/>
              <w:rPr>
                <w:rFonts w:ascii="Swiss721BT-Roman" w:hAnsi="Swiss721BT-Roman" w:cs="Swiss721BT-Roman"/>
                <w:sz w:val="18"/>
                <w:szCs w:val="18"/>
                <w:lang w:val="en-US"/>
              </w:rPr>
            </w:pPr>
            <w:r>
              <w:rPr>
                <w:rFonts w:ascii="Swiss721BT-Roman" w:hAnsi="Swiss721BT-Roman" w:cs="Swiss721BT-Roman"/>
                <w:sz w:val="18"/>
                <w:szCs w:val="18"/>
                <w:lang w:val="en-US"/>
              </w:rPr>
              <w:t>Other keyways according to DIN6885-</w:t>
            </w:r>
            <w:proofErr w:type="gramStart"/>
            <w:r>
              <w:rPr>
                <w:rFonts w:ascii="Swiss721BT-Roman" w:hAnsi="Swiss721BT-Roman" w:cs="Swiss721BT-Roman"/>
                <w:sz w:val="18"/>
                <w:szCs w:val="18"/>
                <w:lang w:val="en-US"/>
              </w:rPr>
              <w:t>A</w:t>
            </w:r>
            <w:proofErr w:type="gramEnd"/>
            <w:r>
              <w:rPr>
                <w:rFonts w:ascii="Swiss721BT-Roman" w:hAnsi="Swiss721BT-Roman" w:cs="Swiss721BT-Roman"/>
                <w:sz w:val="18"/>
                <w:szCs w:val="18"/>
                <w:lang w:val="en-US"/>
              </w:rPr>
              <w:t xml:space="preserve"> available upon request. </w:t>
            </w:r>
          </w:p>
          <w:p w14:paraId="680B36BE" w14:textId="27D1651A" w:rsidR="00730371" w:rsidRPr="00730371" w:rsidRDefault="00730371" w:rsidP="00B31AAE">
            <w:pPr>
              <w:spacing w:before="60"/>
              <w:rPr>
                <w:i/>
                <w:sz w:val="16"/>
                <w:szCs w:val="16"/>
                <w:lang w:val="en-US"/>
              </w:rPr>
            </w:pPr>
          </w:p>
        </w:tc>
      </w:tr>
    </w:tbl>
    <w:p w14:paraId="22832BA0" w14:textId="77777777" w:rsidR="00856AE6" w:rsidRPr="00730371" w:rsidRDefault="00856AE6">
      <w:pPr>
        <w:rPr>
          <w:lang w:val="en-US"/>
        </w:rPr>
      </w:pPr>
    </w:p>
    <w:p w14:paraId="2B4CDF9F" w14:textId="77777777" w:rsidR="001433AF" w:rsidRPr="00730371" w:rsidRDefault="001433AF">
      <w:pPr>
        <w:rPr>
          <w:lang w:val="en-US"/>
        </w:rPr>
      </w:pPr>
    </w:p>
    <w:p w14:paraId="3F2B9A76" w14:textId="7A81C42E" w:rsidR="001433AF" w:rsidRPr="00322AB1" w:rsidRDefault="00262DA4">
      <w:pPr>
        <w:rPr>
          <w:lang w:val="en-US"/>
        </w:rPr>
      </w:pPr>
      <w:r>
        <w:rPr>
          <w:lang w:val="en-US"/>
        </w:rPr>
        <w:t xml:space="preserve">Please send the completed form to </w:t>
      </w:r>
      <w:hyperlink r:id="rId26" w:history="1">
        <w:r>
          <w:rPr>
            <w:rStyle w:val="Hyperlink"/>
            <w:lang w:val="en-US"/>
          </w:rPr>
          <w:t>info@nanotec.de</w:t>
        </w:r>
      </w:hyperlink>
      <w:r>
        <w:rPr>
          <w:lang w:val="en-US"/>
        </w:rPr>
        <w:t xml:space="preserve"> or by fax to +49 89 900686-50.</w:t>
      </w:r>
    </w:p>
    <w:sectPr w:rsidR="001433AF" w:rsidRPr="00322AB1" w:rsidSect="001D52D1">
      <w:headerReference w:type="default" r:id="rId27"/>
      <w:footerReference w:type="defaul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E4B3AD" w14:textId="77777777" w:rsidR="009504DE" w:rsidRDefault="009504DE" w:rsidP="00F72B06">
      <w:pPr>
        <w:spacing w:after="0" w:line="240" w:lineRule="auto"/>
      </w:pPr>
      <w:r>
        <w:separator/>
      </w:r>
    </w:p>
  </w:endnote>
  <w:endnote w:type="continuationSeparator" w:id="0">
    <w:p w14:paraId="24C200EB" w14:textId="77777777" w:rsidR="009504DE" w:rsidRDefault="009504DE" w:rsidP="00F7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834D2" w14:textId="77777777" w:rsidR="00A81722" w:rsidRPr="00A81722" w:rsidRDefault="00A81722">
    <w:pPr>
      <w:pStyle w:val="Fuzeile"/>
      <w:rPr>
        <w:sz w:val="4"/>
        <w:szCs w:val="4"/>
      </w:rPr>
    </w:pPr>
  </w:p>
  <w:tbl>
    <w:tblPr>
      <w:tblW w:w="9464" w:type="dxa"/>
      <w:tblBorders>
        <w:top w:val="single" w:sz="4" w:space="0" w:color="B7BBBF"/>
        <w:bottom w:val="single" w:sz="4" w:space="0" w:color="B7BBBF"/>
        <w:insideH w:val="single" w:sz="4" w:space="0" w:color="B7BBBF"/>
      </w:tblBorders>
      <w:tblLook w:val="01E0" w:firstRow="1" w:lastRow="1" w:firstColumn="1" w:lastColumn="1" w:noHBand="0" w:noVBand="0"/>
    </w:tblPr>
    <w:tblGrid>
      <w:gridCol w:w="1535"/>
      <w:gridCol w:w="1535"/>
      <w:gridCol w:w="1536"/>
      <w:gridCol w:w="1535"/>
      <w:gridCol w:w="1535"/>
      <w:gridCol w:w="1788"/>
    </w:tblGrid>
    <w:tr w:rsidR="00A81722" w:rsidRPr="007824DE" w14:paraId="004834D9" w14:textId="77777777" w:rsidTr="00DA1496">
      <w:tc>
        <w:tcPr>
          <w:tcW w:w="1535" w:type="dxa"/>
        </w:tcPr>
        <w:p w14:paraId="004834D3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Created:</w:t>
          </w:r>
        </w:p>
      </w:tc>
      <w:tc>
        <w:tcPr>
          <w:tcW w:w="1535" w:type="dxa"/>
        </w:tcPr>
        <w:p w14:paraId="004834D4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Checked:</w:t>
          </w:r>
        </w:p>
      </w:tc>
      <w:tc>
        <w:tcPr>
          <w:tcW w:w="1536" w:type="dxa"/>
        </w:tcPr>
        <w:p w14:paraId="004834D5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Released:</w:t>
          </w:r>
        </w:p>
      </w:tc>
      <w:tc>
        <w:tcPr>
          <w:tcW w:w="1535" w:type="dxa"/>
        </w:tcPr>
        <w:p w14:paraId="004834D6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Version:</w:t>
          </w:r>
        </w:p>
      </w:tc>
      <w:tc>
        <w:tcPr>
          <w:tcW w:w="1535" w:type="dxa"/>
        </w:tcPr>
        <w:p w14:paraId="004834D7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Date:</w:t>
          </w:r>
        </w:p>
      </w:tc>
      <w:tc>
        <w:tcPr>
          <w:tcW w:w="1788" w:type="dxa"/>
        </w:tcPr>
        <w:p w14:paraId="004834D8" w14:textId="77777777" w:rsidR="00A81722" w:rsidRPr="007824DE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Page number</w:t>
          </w:r>
        </w:p>
      </w:tc>
    </w:tr>
    <w:tr w:rsidR="00A81722" w:rsidRPr="004F5449" w14:paraId="004834E2" w14:textId="77777777" w:rsidTr="00DA1496">
      <w:trPr>
        <w:trHeight w:hRule="exact" w:val="567"/>
      </w:trPr>
      <w:tc>
        <w:tcPr>
          <w:tcW w:w="1535" w:type="dxa"/>
          <w:vAlign w:val="center"/>
        </w:tcPr>
        <w:p w14:paraId="004834DA" w14:textId="4D01A844" w:rsidR="00A81722" w:rsidRPr="007D790E" w:rsidRDefault="00A81722" w:rsidP="00A81948">
          <w:pPr>
            <w:pStyle w:val="Fuzeile"/>
            <w:rPr>
              <w:rFonts w:ascii="Verdana" w:eastAsiaTheme="majorEastAsia" w:hAnsi="Verdana" w:cstheme="majorBidi"/>
              <w:sz w:val="16"/>
              <w:szCs w:val="16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S. Scondo</w:t>
          </w:r>
        </w:p>
      </w:tc>
      <w:tc>
        <w:tcPr>
          <w:tcW w:w="1535" w:type="dxa"/>
          <w:vAlign w:val="center"/>
        </w:tcPr>
        <w:p w14:paraId="004834DB" w14:textId="2C100691" w:rsidR="00A81722" w:rsidRPr="004F5449" w:rsidRDefault="004F5449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 xml:space="preserve">M. </w:t>
          </w:r>
          <w:proofErr w:type="spellStart"/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Kurz</w:t>
          </w:r>
          <w:proofErr w:type="spellEnd"/>
        </w:p>
      </w:tc>
      <w:tc>
        <w:tcPr>
          <w:tcW w:w="1536" w:type="dxa"/>
          <w:vAlign w:val="center"/>
        </w:tcPr>
        <w:p w14:paraId="004834DC" w14:textId="77777777" w:rsidR="00A81722" w:rsidRPr="004F5449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B. Schüler</w:t>
          </w:r>
        </w:p>
      </w:tc>
      <w:tc>
        <w:tcPr>
          <w:tcW w:w="1535" w:type="dxa"/>
          <w:vAlign w:val="center"/>
        </w:tcPr>
        <w:p w14:paraId="004834DD" w14:textId="7FC21296" w:rsidR="00A81722" w:rsidRPr="004F5449" w:rsidRDefault="004F5449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4</w:t>
          </w:r>
        </w:p>
      </w:tc>
      <w:tc>
        <w:tcPr>
          <w:tcW w:w="1535" w:type="dxa"/>
          <w:vAlign w:val="center"/>
        </w:tcPr>
        <w:p w14:paraId="004834DE" w14:textId="05FE4448" w:rsidR="00A81722" w:rsidRPr="004F5449" w:rsidRDefault="004F5449" w:rsidP="004F5449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  <w:r>
            <w:rPr>
              <w:rFonts w:ascii="Verdana" w:eastAsiaTheme="majorEastAsia" w:hAnsi="Verdana" w:cstheme="majorBidi"/>
              <w:sz w:val="16"/>
              <w:szCs w:val="16"/>
              <w:lang w:val="en-US"/>
            </w:rPr>
            <w:t>Feb 23, 2018</w:t>
          </w:r>
        </w:p>
      </w:tc>
      <w:tc>
        <w:tcPr>
          <w:tcW w:w="1788" w:type="dxa"/>
          <w:vAlign w:val="center"/>
        </w:tcPr>
        <w:p w14:paraId="004834DF" w14:textId="77777777" w:rsidR="00A81722" w:rsidRPr="004F5449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</w:p>
        <w:p w14:paraId="004834E0" w14:textId="77777777" w:rsidR="00A81722" w:rsidRPr="004F5449" w:rsidRDefault="00A81722" w:rsidP="00915AAB">
          <w:pPr>
            <w:pStyle w:val="Fuzeile"/>
            <w:rPr>
              <w:rFonts w:ascii="Verdana" w:hAnsi="Verdana"/>
              <w:sz w:val="16"/>
              <w:szCs w:val="16"/>
              <w:lang w:val="en-US"/>
            </w:rPr>
          </w:pPr>
          <w:r>
            <w:rPr>
              <w:rFonts w:ascii="Verdana" w:hAnsi="Verdana"/>
              <w:sz w:val="16"/>
              <w:szCs w:val="16"/>
              <w:lang w:val="en-US"/>
            </w:rPr>
            <w:t xml:space="preserve">Page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PAGE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722A60">
            <w:rPr>
              <w:rFonts w:ascii="Verdana" w:hAnsi="Verdana"/>
              <w:noProof/>
              <w:sz w:val="16"/>
              <w:szCs w:val="16"/>
              <w:lang w:val="en-US"/>
            </w:rPr>
            <w:t>5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  <w:r>
            <w:rPr>
              <w:rFonts w:ascii="Verdana" w:hAnsi="Verdana"/>
              <w:sz w:val="16"/>
              <w:szCs w:val="16"/>
              <w:lang w:val="en-US"/>
            </w:rPr>
            <w:t xml:space="preserve"> of 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>
            <w:rPr>
              <w:rFonts w:ascii="Verdana" w:hAnsi="Verdana"/>
              <w:sz w:val="16"/>
              <w:szCs w:val="16"/>
              <w:lang w:val="en-US"/>
            </w:rPr>
            <w:instrText xml:space="preserve"> NUMPAGES  </w:instrTex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722A60">
            <w:rPr>
              <w:rFonts w:ascii="Verdana" w:hAnsi="Verdana"/>
              <w:noProof/>
              <w:sz w:val="16"/>
              <w:szCs w:val="16"/>
              <w:lang w:val="en-US"/>
            </w:rPr>
            <w:t>5</w:t>
          </w:r>
          <w:r>
            <w:rPr>
              <w:rFonts w:ascii="Verdana" w:hAnsi="Verdana"/>
              <w:sz w:val="16"/>
              <w:szCs w:val="16"/>
              <w:lang w:val="en-US"/>
            </w:rPr>
            <w:fldChar w:fldCharType="end"/>
          </w:r>
        </w:p>
        <w:p w14:paraId="004834E1" w14:textId="77777777" w:rsidR="00A81722" w:rsidRPr="004F5449" w:rsidRDefault="00A81722" w:rsidP="00915AAB">
          <w:pPr>
            <w:pStyle w:val="Fuzeile"/>
            <w:rPr>
              <w:rFonts w:ascii="Verdana" w:eastAsiaTheme="majorEastAsia" w:hAnsi="Verdana" w:cstheme="majorBidi"/>
              <w:sz w:val="16"/>
              <w:szCs w:val="16"/>
              <w:lang w:val="en-US"/>
            </w:rPr>
          </w:pPr>
        </w:p>
      </w:tc>
    </w:tr>
  </w:tbl>
  <w:p w14:paraId="004834E3" w14:textId="77777777" w:rsidR="00A81722" w:rsidRPr="004F5449" w:rsidRDefault="00A81722" w:rsidP="00A81722">
    <w:pPr>
      <w:pStyle w:val="Fuzeile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711F7" w14:textId="77777777" w:rsidR="009504DE" w:rsidRDefault="009504DE" w:rsidP="00F72B06">
      <w:pPr>
        <w:spacing w:after="0" w:line="240" w:lineRule="auto"/>
      </w:pPr>
      <w:r>
        <w:separator/>
      </w:r>
    </w:p>
  </w:footnote>
  <w:footnote w:type="continuationSeparator" w:id="0">
    <w:p w14:paraId="7A389E56" w14:textId="77777777" w:rsidR="009504DE" w:rsidRDefault="009504DE" w:rsidP="00F72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28C54" w14:textId="77777777" w:rsidR="00DD0224" w:rsidRDefault="00DD0224" w:rsidP="00DD0224">
    <w:pPr>
      <w:rPr>
        <w:sz w:val="10"/>
        <w:szCs w:val="10"/>
      </w:rPr>
    </w:pPr>
    <w:r>
      <w:rPr>
        <w:noProof/>
        <w:sz w:val="10"/>
        <w:szCs w:val="10"/>
        <w:lang w:eastAsia="de-DE"/>
      </w:rPr>
      <w:drawing>
        <wp:anchor distT="0" distB="0" distL="114300" distR="114300" simplePos="0" relativeHeight="251651072" behindDoc="0" locked="0" layoutInCell="1" allowOverlap="1" wp14:anchorId="5BFE167B" wp14:editId="29C2D49E">
          <wp:simplePos x="0" y="0"/>
          <wp:positionH relativeFrom="page">
            <wp:posOffset>5038725</wp:posOffset>
          </wp:positionH>
          <wp:positionV relativeFrom="page">
            <wp:posOffset>446101</wp:posOffset>
          </wp:positionV>
          <wp:extent cx="1979930" cy="381000"/>
          <wp:effectExtent l="0" t="0" r="127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notec_logo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55FF47EF" wp14:editId="0C0B742E">
              <wp:simplePos x="0" y="0"/>
              <wp:positionH relativeFrom="page">
                <wp:posOffset>915698</wp:posOffset>
              </wp:positionH>
              <wp:positionV relativeFrom="page">
                <wp:posOffset>462474</wp:posOffset>
              </wp:positionV>
              <wp:extent cx="299085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B6353" w14:textId="77777777" w:rsidR="00DD0224" w:rsidRPr="00722A60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Nanotec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 xml:space="preserve"> Electronic GmbH &amp; Co. KG</w:t>
                          </w:r>
                        </w:p>
                        <w:p w14:paraId="1D9E4723" w14:textId="77777777" w:rsidR="00DD0224" w:rsidRPr="00722A60" w:rsidRDefault="00DD0224" w:rsidP="00DD022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722A60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Kapellenstrasse 6, 85622 Feldkirchen (Germany)</w:t>
                          </w:r>
                        </w:p>
                        <w:p w14:paraId="5C1BD757" w14:textId="7C248019" w:rsidR="00DD0224" w:rsidRPr="00722A60" w:rsidRDefault="00DD0224" w:rsidP="00322AB1">
                          <w:pPr>
                            <w:tabs>
                              <w:tab w:val="left" w:pos="574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</w:pPr>
                          <w:r w:rsidRPr="00722A60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>Phone</w:t>
                          </w:r>
                          <w:r w:rsidRPr="00722A60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  <w:lang w:val="en-US"/>
                            </w:rPr>
                            <w:tab/>
                            <w:t>+49 (89) 900 686-0</w:t>
                          </w:r>
                        </w:p>
                        <w:p w14:paraId="33210557" w14:textId="40AE5CA2" w:rsidR="00DD0224" w:rsidRPr="00EF0A64" w:rsidRDefault="00DD0224" w:rsidP="00322AB1">
                          <w:pPr>
                            <w:tabs>
                              <w:tab w:val="left" w:pos="574"/>
                            </w:tabs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textAlignment w:val="center"/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</w:pPr>
                          <w:r w:rsidRPr="003A41C3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 xml:space="preserve">Fax </w:t>
                          </w:r>
                          <w:r w:rsidRPr="003A41C3">
                            <w:rPr>
                              <w:rFonts w:ascii="Arial" w:hAnsi="Arial" w:cs="Arial"/>
                              <w:color w:val="4A555F"/>
                              <w:sz w:val="16"/>
                              <w:szCs w:val="16"/>
                            </w:rPr>
                            <w:tab/>
                            <w:t>+49 (89) 900 686-50</w:t>
                          </w:r>
                        </w:p>
                        <w:p w14:paraId="14D6A131" w14:textId="77777777" w:rsidR="00DD0224" w:rsidRPr="009D16C5" w:rsidRDefault="00DD0224" w:rsidP="00DD0224">
                          <w:pPr>
                            <w:pStyle w:val="Listenabsatz"/>
                            <w:tabs>
                              <w:tab w:val="left" w:pos="510"/>
                            </w:tabs>
                            <w:rPr>
                              <w:rFonts w:ascii="Arial" w:hAnsi="Arial" w:cs="Arial"/>
                              <w:color w:val="4A555F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FF47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pt;margin-top:36.4pt;width:235.5pt;height:64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" stroked="f">
              <v:textbox inset="0,0,.5mm,0">
                <w:txbxContent>
                  <w:p w14:paraId="497B6353" w14:textId="77777777" w:rsidR="00DD022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Nanotec Electronic GmbH &amp; Co. KG</w:t>
                    </w:r>
                  </w:p>
                  <w:p w14:paraId="1D9E4723" w14:textId="77777777" w:rsidR="00DD0224" w:rsidRDefault="00DD0224" w:rsidP="00DD022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Kapellenstrasse 6, 85622 Feldkirchen (Germany)</w:t>
                    </w:r>
                  </w:p>
                  <w:p w14:paraId="5C1BD757" w14:textId="7C248019" w:rsidR="00DD0224" w:rsidRPr="00EF0A64" w:rsidRDefault="00DD0224" w:rsidP="00322AB1">
                    <w:pPr>
                      <w:tabs>
                        <w:tab w:val="left" w:pos="574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>Phone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900 686-0</w:t>
                    </w:r>
                  </w:p>
                  <w:p w14:paraId="33210557" w14:textId="40AE5CA2" w:rsidR="00DD0224" w:rsidRPr="00EF0A64" w:rsidRDefault="00DD0224" w:rsidP="00322AB1">
                    <w:pPr>
                      <w:tabs>
                        <w:tab w:val="left" w:pos="574"/>
                      </w:tabs>
                      <w:autoSpaceDE w:val="0"/>
                      <w:autoSpaceDN w:val="0"/>
                      <w:adjustRightInd w:val="0"/>
                      <w:spacing w:after="0" w:line="240" w:lineRule="auto"/>
                      <w:textAlignment w:val="center"/>
                      <w:rPr>
                        <w:rFonts w:ascii="Arial" w:hAnsi="Arial" w:cs="Arial"/>
                        <w:color w:val="4A555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 xml:space="preserve">Fax </w:t>
                    </w:r>
                    <w:r>
                      <w:rPr>
                        <w:rFonts w:ascii="Arial" w:hAnsi="Arial" w:cs="Arial"/>
                        <w:color w:val="4A555F"/>
                        <w:sz w:val="16"/>
                        <w:szCs w:val="16"/>
                        <w:lang w:val="en-US"/>
                      </w:rPr>
                      <w:tab/>
                      <w:t>+49 (89) 900 686-50</w:t>
                    </w:r>
                  </w:p>
                  <w:p w14:paraId="14D6A131" w14:textId="77777777" w:rsidR="00DD0224" w:rsidRPr="009D16C5" w:rsidRDefault="00DD0224" w:rsidP="00DD0224">
                    <w:pPr>
                      <w:pStyle w:val="Listenabsatz"/>
                      <w:tabs>
                        <w:tab w:val="left" w:pos="510"/>
                      </w:tabs>
                      <w:rPr>
                        <w:rFonts w:ascii="Arial" w:hAnsi="Arial" w:cs="Arial"/>
                        <w:color w:val="4A555F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5D2E7BC" w14:textId="36130061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12025B96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7F8054DE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7944BE82" w14:textId="77777777" w:rsid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2710E91F" w14:textId="77777777" w:rsidR="00EF0A64" w:rsidRPr="00EF0A64" w:rsidRDefault="00EF0A64" w:rsidP="00EF0A64">
    <w:pPr>
      <w:pStyle w:val="KeinLeerraum"/>
      <w:rPr>
        <w:rFonts w:ascii="Verdana" w:hAnsi="Verdana"/>
        <w:sz w:val="16"/>
        <w:szCs w:val="16"/>
      </w:rPr>
    </w:pPr>
  </w:p>
  <w:p w14:paraId="004834D1" w14:textId="60C77292" w:rsidR="00F72B06" w:rsidRPr="00F72B06" w:rsidRDefault="00F72B06">
    <w:pPr>
      <w:pStyle w:val="Kopfzeile"/>
      <w:rPr>
        <w:rFonts w:ascii="Verdana" w:hAnsi="Verdana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28"/>
    <w:rsid w:val="00025517"/>
    <w:rsid w:val="000959E0"/>
    <w:rsid w:val="000B5956"/>
    <w:rsid w:val="001053FE"/>
    <w:rsid w:val="00112DB5"/>
    <w:rsid w:val="001433AF"/>
    <w:rsid w:val="001D52D1"/>
    <w:rsid w:val="0020112C"/>
    <w:rsid w:val="00232D70"/>
    <w:rsid w:val="00262DA4"/>
    <w:rsid w:val="002A2DB1"/>
    <w:rsid w:val="002D1E40"/>
    <w:rsid w:val="002E01CE"/>
    <w:rsid w:val="00307357"/>
    <w:rsid w:val="003133DA"/>
    <w:rsid w:val="00322AB1"/>
    <w:rsid w:val="003450E0"/>
    <w:rsid w:val="00360823"/>
    <w:rsid w:val="0036107E"/>
    <w:rsid w:val="003A41C3"/>
    <w:rsid w:val="004211C6"/>
    <w:rsid w:val="00465C9B"/>
    <w:rsid w:val="004C50E6"/>
    <w:rsid w:val="004E17DF"/>
    <w:rsid w:val="004F47ED"/>
    <w:rsid w:val="004F5449"/>
    <w:rsid w:val="005267D5"/>
    <w:rsid w:val="005830B6"/>
    <w:rsid w:val="0058577A"/>
    <w:rsid w:val="005D0814"/>
    <w:rsid w:val="0064594A"/>
    <w:rsid w:val="00656C9C"/>
    <w:rsid w:val="006B1428"/>
    <w:rsid w:val="00722A60"/>
    <w:rsid w:val="00730371"/>
    <w:rsid w:val="007851B8"/>
    <w:rsid w:val="007D5283"/>
    <w:rsid w:val="008371B0"/>
    <w:rsid w:val="00856AE6"/>
    <w:rsid w:val="008C5CBB"/>
    <w:rsid w:val="008E3D08"/>
    <w:rsid w:val="008F63A9"/>
    <w:rsid w:val="00940F8C"/>
    <w:rsid w:val="009504DE"/>
    <w:rsid w:val="009B7DFD"/>
    <w:rsid w:val="009F429E"/>
    <w:rsid w:val="00A123A6"/>
    <w:rsid w:val="00A26153"/>
    <w:rsid w:val="00A81722"/>
    <w:rsid w:val="00A81948"/>
    <w:rsid w:val="00AD645D"/>
    <w:rsid w:val="00AF2C91"/>
    <w:rsid w:val="00B06F9D"/>
    <w:rsid w:val="00B31AAE"/>
    <w:rsid w:val="00C124B1"/>
    <w:rsid w:val="00C419E5"/>
    <w:rsid w:val="00C51BB6"/>
    <w:rsid w:val="00CB6E5D"/>
    <w:rsid w:val="00CC4908"/>
    <w:rsid w:val="00D513C2"/>
    <w:rsid w:val="00D74BF6"/>
    <w:rsid w:val="00DA1496"/>
    <w:rsid w:val="00DD0224"/>
    <w:rsid w:val="00DD6F0B"/>
    <w:rsid w:val="00DE1C57"/>
    <w:rsid w:val="00DE21F8"/>
    <w:rsid w:val="00DF1668"/>
    <w:rsid w:val="00E0283D"/>
    <w:rsid w:val="00E82181"/>
    <w:rsid w:val="00EB2B1C"/>
    <w:rsid w:val="00EB4984"/>
    <w:rsid w:val="00EF0A64"/>
    <w:rsid w:val="00F077A1"/>
    <w:rsid w:val="00F424A6"/>
    <w:rsid w:val="00F6033F"/>
    <w:rsid w:val="00F6291B"/>
    <w:rsid w:val="00F72B06"/>
    <w:rsid w:val="00F8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483475"/>
  <w15:docId w15:val="{DA6F2E65-C2A8-439B-98A7-4A33701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1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D02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2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1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D081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B06"/>
  </w:style>
  <w:style w:type="paragraph" w:styleId="Fuzeile">
    <w:name w:val="footer"/>
    <w:basedOn w:val="Standard"/>
    <w:link w:val="FuzeileZchn"/>
    <w:uiPriority w:val="99"/>
    <w:unhideWhenUsed/>
    <w:rsid w:val="00F7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B06"/>
  </w:style>
  <w:style w:type="character" w:styleId="Hyperlink">
    <w:name w:val="Hyperlink"/>
    <w:basedOn w:val="Absatz-Standardschriftart"/>
    <w:uiPriority w:val="99"/>
    <w:unhideWhenUsed/>
    <w:rsid w:val="008C5CB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52D1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D022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5.emf"/><Relationship Id="rId26" Type="http://schemas.openxmlformats.org/officeDocument/2006/relationships/hyperlink" Target="mailto:info@nanotec.d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emf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info@nanotec.de" TargetMode="External"/><Relationship Id="rId25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yperlink" Target="mailto:info@nanotec.d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les@nanotec.de" TargetMode="External"/><Relationship Id="rId24" Type="http://schemas.openxmlformats.org/officeDocument/2006/relationships/image" Target="media/image9.emf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23" Type="http://schemas.openxmlformats.org/officeDocument/2006/relationships/hyperlink" Target="mailto:info@nanotec.de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anotec.de" TargetMode="External"/><Relationship Id="rId22" Type="http://schemas.openxmlformats.org/officeDocument/2006/relationships/image" Target="media/image8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7560a3-f8a6-4c90-b026-67dc0e120b1a">NANOID-437-100</_dlc_DocId>
    <_dlc_DocIdUrl xmlns="917560a3-f8a6-4c90-b026-67dc0e120b1a">
      <Url>http://nano-sp/qm/_layouts/DocIdRedir.aspx?ID=NANOID-437-100</Url>
      <Description>NANOID-437-100</Description>
    </_dlc_DocIdUrl>
    <Aktualit_x00e4_tspr_x00fc_fung_x0020__x0028_Wer_x002f_Wann_x0029_ xmlns="dc5c063f-d421-4fc7-b61e-baf801d08125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E2A457509CA84888DA99CA0A84E8BE" ma:contentTypeVersion="6" ma:contentTypeDescription="Ein neues Dokument erstellen." ma:contentTypeScope="" ma:versionID="0ec6769ebce9121da07df0e2fa1429e8">
  <xsd:schema xmlns:xsd="http://www.w3.org/2001/XMLSchema" xmlns:xs="http://www.w3.org/2001/XMLSchema" xmlns:p="http://schemas.microsoft.com/office/2006/metadata/properties" xmlns:ns2="917560a3-f8a6-4c90-b026-67dc0e120b1a" xmlns:ns3="dc5c063f-d421-4fc7-b61e-baf801d08125" targetNamespace="http://schemas.microsoft.com/office/2006/metadata/properties" ma:root="true" ma:fieldsID="518f2f096c72378191c4dc023a3ea395" ns2:_="" ns3:_="">
    <xsd:import namespace="917560a3-f8a6-4c90-b026-67dc0e120b1a"/>
    <xsd:import namespace="dc5c063f-d421-4fc7-b61e-baf801d081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ktualit_x00e4_tspr_x00fc_fung_x0020__x0028_Wer_x002f_Wan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560a3-f8a6-4c90-b026-67dc0e120b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063f-d421-4fc7-b61e-baf801d08125" elementFormDefault="qualified">
    <xsd:import namespace="http://schemas.microsoft.com/office/2006/documentManagement/types"/>
    <xsd:import namespace="http://schemas.microsoft.com/office/infopath/2007/PartnerControls"/>
    <xsd:element name="Aktualit_x00e4_tspr_x00fc_fung_x0020__x0028_Wer_x002f_Wann_x0029_" ma:index="11" nillable="true" ma:displayName="Aktualitätsprüfung (Wer/Wann)" ma:internalName="Aktualit_x00e4_tspr_x00fc_fung_x0020__x0028_Wer_x002f_Wan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7610-A098-4F73-98E2-4A468D8D24E6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dc5c063f-d421-4fc7-b61e-baf801d08125"/>
    <ds:schemaRef ds:uri="http://purl.org/dc/elements/1.1/"/>
    <ds:schemaRef ds:uri="917560a3-f8a6-4c90-b026-67dc0e120b1a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EC2C9BF-5685-4F4C-844E-FD34D702B2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CC263F-2972-4693-8EB2-0F61BEBC1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560a3-f8a6-4c90-b026-67dc0e120b1a"/>
    <ds:schemaRef ds:uri="dc5c063f-d421-4fc7-b61e-baf801d08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C5CD9-6911-4139-A2FE-49D1011EE4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4D6C5D-92B2-4A55-B0F9-BA83E595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425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Huber</dc:creator>
  <cp:lastModifiedBy>Scondo, Sigrid</cp:lastModifiedBy>
  <cp:revision>5</cp:revision>
  <cp:lastPrinted>2017-05-31T11:25:00Z</cp:lastPrinted>
  <dcterms:created xsi:type="dcterms:W3CDTF">2018-02-23T09:53:00Z</dcterms:created>
  <dcterms:modified xsi:type="dcterms:W3CDTF">2018-02-23T12:40:00Z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0x010100E9E2A457509CA84888DA99CA0A84E8BE</vt:lpwstr>
  </property>
  <property fmtid="{D5CDD505-2E9C-101B-9397-08002B2CF9AE}" pid="3" name="_dlc_DocIdItemGuid">
    <vt:lpwstr>418f041a-e475-4e41-8113-2b048486ea40</vt:lpwstr>
  </property>
</Properties>
</file>